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9A308" w14:textId="77777777" w:rsidR="009F328F" w:rsidRPr="0046380A" w:rsidRDefault="00581B8D" w:rsidP="00581B8D">
      <w:pPr>
        <w:pStyle w:val="Heading1nonumber"/>
        <w:rPr>
          <w:rStyle w:val="section"/>
          <w:rFonts w:ascii="Arial" w:hAnsi="Arial" w:cs="Arial"/>
          <w:sz w:val="28"/>
          <w:szCs w:val="36"/>
        </w:rPr>
      </w:pPr>
      <w:r w:rsidRPr="0046380A">
        <w:rPr>
          <w:rStyle w:val="section"/>
          <w:rFonts w:ascii="Arial" w:hAnsi="Arial" w:cs="Arial"/>
          <w:sz w:val="28"/>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108F506D" w:rsidR="00581B8D" w:rsidRPr="00564B1C" w:rsidRDefault="00581B8D" w:rsidP="00331EE3">
            <w:pPr>
              <w:spacing w:after="0"/>
              <w:rPr>
                <w:rFonts w:ascii="Arial" w:hAnsi="Arial" w:cs="Arial"/>
                <w:sz w:val="22"/>
              </w:rPr>
            </w:pPr>
            <w:r w:rsidRPr="00564B1C">
              <w:rPr>
                <w:rFonts w:ascii="Arial" w:hAnsi="Arial" w:cs="Arial"/>
                <w:sz w:val="22"/>
              </w:rPr>
              <w:t>Title</w:t>
            </w:r>
            <w:r w:rsidR="00564B1C" w:rsidRPr="00564B1C">
              <w:rPr>
                <w:rFonts w:ascii="Arial" w:hAnsi="Arial" w:cs="Arial"/>
                <w:sz w:val="22"/>
              </w:rPr>
              <w:t>:</w:t>
            </w:r>
          </w:p>
        </w:tc>
        <w:tc>
          <w:tcPr>
            <w:tcW w:w="6379" w:type="dxa"/>
            <w:gridSpan w:val="3"/>
            <w:shd w:val="clear" w:color="auto" w:fill="98D7F0"/>
          </w:tcPr>
          <w:p w14:paraId="2DA40A1D" w14:textId="3EE93FBB" w:rsidR="00581B8D" w:rsidRPr="00564B1C" w:rsidRDefault="00B20BC8" w:rsidP="00331EE3">
            <w:pPr>
              <w:rPr>
                <w:rFonts w:ascii="Arial" w:hAnsi="Arial" w:cs="Arial"/>
                <w:sz w:val="22"/>
              </w:rPr>
            </w:pPr>
            <w:r w:rsidRPr="00E971D3">
              <w:rPr>
                <w:rFonts w:ascii="Arial" w:hAnsi="Arial" w:cs="Arial"/>
                <w:b/>
              </w:rPr>
              <w:t xml:space="preserve">Technical </w:t>
            </w:r>
            <w:r w:rsidR="007B1CB6" w:rsidRPr="00E971D3">
              <w:rPr>
                <w:rFonts w:ascii="Arial" w:hAnsi="Arial" w:cs="Arial"/>
                <w:b/>
              </w:rPr>
              <w:t xml:space="preserve">Specialist – </w:t>
            </w:r>
            <w:r w:rsidR="002C1E89" w:rsidRPr="00E971D3">
              <w:rPr>
                <w:rFonts w:ascii="Arial" w:hAnsi="Arial" w:cs="Arial"/>
                <w:b/>
              </w:rPr>
              <w:t xml:space="preserve">ECD </w:t>
            </w:r>
            <w:r w:rsidR="009D0C44" w:rsidRPr="00E971D3">
              <w:rPr>
                <w:rFonts w:ascii="Arial" w:hAnsi="Arial" w:cs="Arial"/>
                <w:b/>
              </w:rPr>
              <w:t>and Youth</w:t>
            </w:r>
            <w:r w:rsidR="002C1E89" w:rsidRPr="00E971D3">
              <w:rPr>
                <w:rFonts w:ascii="Arial" w:hAnsi="Arial" w:cs="Arial"/>
                <w:b/>
              </w:rPr>
              <w:t xml:space="preserve"> </w:t>
            </w:r>
          </w:p>
        </w:tc>
      </w:tr>
      <w:tr w:rsidR="00581B8D" w:rsidRPr="00C7084C" w14:paraId="7F86AD87" w14:textId="77777777" w:rsidTr="00D1003B">
        <w:trPr>
          <w:trHeight w:val="274"/>
        </w:trPr>
        <w:tc>
          <w:tcPr>
            <w:tcW w:w="2830" w:type="dxa"/>
            <w:tcBorders>
              <w:bottom w:val="single" w:sz="4" w:space="0" w:color="0072CE"/>
            </w:tcBorders>
          </w:tcPr>
          <w:p w14:paraId="604E2E16" w14:textId="650D0FC8" w:rsidR="00581B8D" w:rsidRPr="00564B1C" w:rsidRDefault="00581B8D" w:rsidP="00331EE3">
            <w:pPr>
              <w:spacing w:after="0"/>
              <w:rPr>
                <w:rFonts w:ascii="Arial" w:hAnsi="Arial" w:cs="Arial"/>
                <w:sz w:val="22"/>
              </w:rPr>
            </w:pPr>
            <w:r w:rsidRPr="00564B1C">
              <w:rPr>
                <w:rFonts w:ascii="Arial" w:hAnsi="Arial" w:cs="Arial"/>
                <w:sz w:val="22"/>
              </w:rPr>
              <w:t>Functional Area</w:t>
            </w:r>
            <w:r w:rsidR="00564B1C" w:rsidRPr="00564B1C">
              <w:rPr>
                <w:rFonts w:ascii="Arial" w:hAnsi="Arial" w:cs="Arial"/>
                <w:sz w:val="22"/>
              </w:rPr>
              <w:t>:</w:t>
            </w:r>
          </w:p>
        </w:tc>
        <w:tc>
          <w:tcPr>
            <w:tcW w:w="6379" w:type="dxa"/>
            <w:gridSpan w:val="3"/>
            <w:tcBorders>
              <w:bottom w:val="single" w:sz="4" w:space="0" w:color="0072CE"/>
            </w:tcBorders>
          </w:tcPr>
          <w:p w14:paraId="324AED84" w14:textId="7ABBD422" w:rsidR="00581B8D" w:rsidRPr="00564B1C" w:rsidRDefault="007B1CB6" w:rsidP="00331EE3">
            <w:pPr>
              <w:rPr>
                <w:rFonts w:ascii="Arial" w:hAnsi="Arial" w:cs="Arial"/>
                <w:sz w:val="22"/>
              </w:rPr>
            </w:pPr>
            <w:r w:rsidRPr="00E971D3">
              <w:rPr>
                <w:rFonts w:ascii="Arial" w:hAnsi="Arial" w:cs="Arial"/>
                <w:sz w:val="22"/>
              </w:rPr>
              <w:t>Programme</w:t>
            </w:r>
            <w:r w:rsidR="00BB47A1" w:rsidRPr="00E971D3">
              <w:rPr>
                <w:rFonts w:ascii="Arial" w:hAnsi="Arial" w:cs="Arial"/>
                <w:sz w:val="22"/>
              </w:rPr>
              <w:t xml:space="preserve"> management and implementation </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41234F9C" w:rsidR="00581B8D" w:rsidRPr="00564B1C" w:rsidRDefault="00CC1C31" w:rsidP="00331EE3">
            <w:pPr>
              <w:spacing w:after="0"/>
              <w:rPr>
                <w:rFonts w:ascii="Arial" w:hAnsi="Arial" w:cs="Arial"/>
                <w:sz w:val="22"/>
              </w:rPr>
            </w:pPr>
            <w:r w:rsidRPr="00564B1C">
              <w:rPr>
                <w:rFonts w:ascii="Arial" w:hAnsi="Arial" w:cs="Arial"/>
                <w:sz w:val="22"/>
              </w:rPr>
              <w:t>Reports to</w:t>
            </w:r>
            <w:r w:rsidR="00564B1C" w:rsidRPr="00564B1C">
              <w:rPr>
                <w:rFonts w:ascii="Arial" w:hAnsi="Arial" w:cs="Arial"/>
                <w:sz w:val="22"/>
              </w:rPr>
              <w:t>:</w:t>
            </w:r>
          </w:p>
        </w:tc>
        <w:tc>
          <w:tcPr>
            <w:tcW w:w="6379" w:type="dxa"/>
            <w:gridSpan w:val="3"/>
            <w:shd w:val="clear" w:color="auto" w:fill="98D7F0"/>
          </w:tcPr>
          <w:p w14:paraId="044ADEB1" w14:textId="4D1D02C7" w:rsidR="00581B8D" w:rsidRPr="00564B1C" w:rsidRDefault="002C1E89" w:rsidP="00331EE3">
            <w:pPr>
              <w:rPr>
                <w:rFonts w:ascii="Arial" w:hAnsi="Arial" w:cs="Arial"/>
                <w:sz w:val="22"/>
              </w:rPr>
            </w:pPr>
            <w:r>
              <w:rPr>
                <w:rFonts w:ascii="Arial" w:hAnsi="Arial" w:cs="Arial"/>
                <w:sz w:val="22"/>
              </w:rPr>
              <w:t xml:space="preserve">EiE </w:t>
            </w:r>
            <w:r w:rsidR="00CB01BF">
              <w:rPr>
                <w:rFonts w:ascii="Arial" w:hAnsi="Arial" w:cs="Arial"/>
                <w:sz w:val="22"/>
              </w:rPr>
              <w:t xml:space="preserve">Technical </w:t>
            </w:r>
            <w:r>
              <w:rPr>
                <w:rFonts w:ascii="Arial" w:hAnsi="Arial" w:cs="Arial"/>
                <w:sz w:val="22"/>
              </w:rPr>
              <w:t>Advisor</w:t>
            </w:r>
          </w:p>
        </w:tc>
      </w:tr>
      <w:tr w:rsidR="003F3EF3" w:rsidRPr="00C7084C" w14:paraId="4034A6F0" w14:textId="77777777" w:rsidTr="00D1003B">
        <w:tc>
          <w:tcPr>
            <w:tcW w:w="2830" w:type="dxa"/>
            <w:tcBorders>
              <w:bottom w:val="single" w:sz="4" w:space="0" w:color="0072CE"/>
            </w:tcBorders>
          </w:tcPr>
          <w:p w14:paraId="126EDCE1" w14:textId="02B1F95B" w:rsidR="003F3EF3" w:rsidRPr="00564B1C" w:rsidRDefault="003F3EF3" w:rsidP="00331EE3">
            <w:pPr>
              <w:rPr>
                <w:rFonts w:ascii="Arial" w:hAnsi="Arial" w:cs="Arial"/>
                <w:sz w:val="22"/>
              </w:rPr>
            </w:pPr>
            <w:r w:rsidRPr="00564B1C">
              <w:rPr>
                <w:rFonts w:ascii="Arial" w:hAnsi="Arial" w:cs="Arial"/>
                <w:sz w:val="22"/>
              </w:rPr>
              <w:t>Location</w:t>
            </w:r>
            <w:r w:rsidR="00564B1C" w:rsidRPr="00564B1C">
              <w:rPr>
                <w:rFonts w:ascii="Arial" w:hAnsi="Arial" w:cs="Arial"/>
                <w:sz w:val="22"/>
              </w:rPr>
              <w:t>:</w:t>
            </w:r>
          </w:p>
        </w:tc>
        <w:tc>
          <w:tcPr>
            <w:tcW w:w="1843" w:type="dxa"/>
            <w:tcBorders>
              <w:bottom w:val="single" w:sz="4" w:space="0" w:color="0072CE"/>
            </w:tcBorders>
          </w:tcPr>
          <w:p w14:paraId="421C6E98" w14:textId="0258619E" w:rsidR="003F3EF3" w:rsidRPr="00564B1C" w:rsidRDefault="002C1E89" w:rsidP="0009140D">
            <w:pPr>
              <w:rPr>
                <w:rFonts w:ascii="Arial" w:hAnsi="Arial" w:cs="Arial"/>
                <w:sz w:val="22"/>
              </w:rPr>
            </w:pPr>
            <w:r>
              <w:rPr>
                <w:rFonts w:ascii="Arial" w:hAnsi="Arial" w:cs="Arial"/>
                <w:sz w:val="22"/>
              </w:rPr>
              <w:t>Cox’s Bazar</w:t>
            </w:r>
          </w:p>
        </w:tc>
        <w:tc>
          <w:tcPr>
            <w:tcW w:w="2233" w:type="dxa"/>
            <w:tcBorders>
              <w:bottom w:val="single" w:sz="4" w:space="0" w:color="0072CE"/>
            </w:tcBorders>
          </w:tcPr>
          <w:p w14:paraId="57CB824D" w14:textId="23141A75" w:rsidR="003F3EF3" w:rsidRPr="00564B1C" w:rsidRDefault="003F3EF3" w:rsidP="00331EE3">
            <w:pPr>
              <w:rPr>
                <w:rFonts w:ascii="Arial" w:hAnsi="Arial" w:cs="Arial"/>
                <w:sz w:val="22"/>
              </w:rPr>
            </w:pPr>
            <w:r w:rsidRPr="00564B1C">
              <w:rPr>
                <w:rFonts w:ascii="Arial" w:hAnsi="Arial" w:cs="Arial"/>
                <w:sz w:val="22"/>
              </w:rPr>
              <w:t>Travel required</w:t>
            </w:r>
            <w:r w:rsidR="00564B1C" w:rsidRPr="00564B1C">
              <w:rPr>
                <w:rFonts w:ascii="Arial" w:hAnsi="Arial" w:cs="Arial"/>
                <w:sz w:val="22"/>
              </w:rPr>
              <w:t>:</w:t>
            </w:r>
          </w:p>
        </w:tc>
        <w:tc>
          <w:tcPr>
            <w:tcW w:w="2303" w:type="dxa"/>
            <w:tcBorders>
              <w:bottom w:val="single" w:sz="4" w:space="0" w:color="0072CE"/>
            </w:tcBorders>
          </w:tcPr>
          <w:p w14:paraId="3552AFF2" w14:textId="38FF3F5E" w:rsidR="003F3EF3" w:rsidRPr="00564B1C" w:rsidRDefault="007B1CB6" w:rsidP="00331EE3">
            <w:pPr>
              <w:rPr>
                <w:rFonts w:ascii="Arial" w:hAnsi="Arial" w:cs="Arial"/>
                <w:sz w:val="22"/>
              </w:rPr>
            </w:pPr>
            <w:r>
              <w:rPr>
                <w:rFonts w:ascii="Arial" w:hAnsi="Arial" w:cs="Arial"/>
                <w:sz w:val="22"/>
              </w:rPr>
              <w:t>Yes</w:t>
            </w: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00B7B7D5" w:rsidR="003F3EF3" w:rsidRPr="00564B1C" w:rsidRDefault="003F3EF3" w:rsidP="00331EE3">
            <w:pPr>
              <w:spacing w:after="0"/>
              <w:rPr>
                <w:rFonts w:ascii="Arial" w:hAnsi="Arial" w:cs="Arial"/>
                <w:sz w:val="22"/>
              </w:rPr>
            </w:pPr>
            <w:r w:rsidRPr="00564B1C">
              <w:rPr>
                <w:rFonts w:ascii="Arial" w:hAnsi="Arial" w:cs="Arial"/>
                <w:sz w:val="22"/>
              </w:rPr>
              <w:t>Effective Date</w:t>
            </w:r>
            <w:r w:rsidR="00564B1C" w:rsidRPr="00564B1C">
              <w:rPr>
                <w:rFonts w:ascii="Arial" w:hAnsi="Arial" w:cs="Arial"/>
                <w:sz w:val="22"/>
              </w:rPr>
              <w:t>:</w:t>
            </w:r>
          </w:p>
        </w:tc>
        <w:tc>
          <w:tcPr>
            <w:tcW w:w="1843" w:type="dxa"/>
            <w:shd w:val="clear" w:color="auto" w:fill="98D7F0"/>
          </w:tcPr>
          <w:p w14:paraId="5CA8A1BB" w14:textId="1620FDFD" w:rsidR="003F3EF3" w:rsidRPr="00564B1C" w:rsidRDefault="00C92472" w:rsidP="00331EE3">
            <w:pPr>
              <w:rPr>
                <w:rFonts w:ascii="Arial" w:hAnsi="Arial" w:cs="Arial"/>
                <w:sz w:val="22"/>
              </w:rPr>
            </w:pPr>
            <w:r>
              <w:rPr>
                <w:rFonts w:ascii="Arial" w:hAnsi="Arial" w:cs="Arial"/>
                <w:sz w:val="22"/>
              </w:rPr>
              <w:t>1 July 2022</w:t>
            </w:r>
            <w:bookmarkStart w:id="0" w:name="_GoBack"/>
            <w:bookmarkEnd w:id="0"/>
          </w:p>
        </w:tc>
        <w:tc>
          <w:tcPr>
            <w:tcW w:w="2233" w:type="dxa"/>
            <w:shd w:val="clear" w:color="auto" w:fill="98D7F0"/>
          </w:tcPr>
          <w:p w14:paraId="4C516CCF" w14:textId="5547CE31" w:rsidR="003F3EF3" w:rsidRPr="00564B1C" w:rsidRDefault="003F3EF3" w:rsidP="00331EE3">
            <w:pPr>
              <w:rPr>
                <w:rFonts w:ascii="Arial" w:hAnsi="Arial" w:cs="Arial"/>
                <w:sz w:val="22"/>
              </w:rPr>
            </w:pPr>
            <w:r w:rsidRPr="00564B1C">
              <w:rPr>
                <w:rFonts w:ascii="Arial" w:hAnsi="Arial" w:cs="Arial"/>
                <w:sz w:val="22"/>
              </w:rPr>
              <w:t>Grade</w:t>
            </w:r>
            <w:r w:rsidR="00564B1C" w:rsidRPr="00564B1C">
              <w:rPr>
                <w:rFonts w:ascii="Arial" w:hAnsi="Arial" w:cs="Arial"/>
                <w:sz w:val="22"/>
              </w:rPr>
              <w:t>:</w:t>
            </w:r>
          </w:p>
        </w:tc>
        <w:tc>
          <w:tcPr>
            <w:tcW w:w="2303" w:type="dxa"/>
            <w:shd w:val="clear" w:color="auto" w:fill="98D7F0"/>
          </w:tcPr>
          <w:p w14:paraId="6AC80DEC" w14:textId="27FEF2F6" w:rsidR="003F3EF3" w:rsidRPr="00564B1C" w:rsidRDefault="007B1CB6" w:rsidP="00331EE3">
            <w:pPr>
              <w:rPr>
                <w:rFonts w:ascii="Arial" w:hAnsi="Arial" w:cs="Arial"/>
                <w:sz w:val="22"/>
              </w:rPr>
            </w:pPr>
            <w:r>
              <w:rPr>
                <w:rFonts w:ascii="Arial" w:hAnsi="Arial" w:cs="Arial"/>
                <w:sz w:val="22"/>
              </w:rPr>
              <w:t>C2</w:t>
            </w:r>
          </w:p>
        </w:tc>
      </w:tr>
    </w:tbl>
    <w:p w14:paraId="653BC6EF" w14:textId="31B2FC73" w:rsidR="00DD1A12" w:rsidRPr="0022496C" w:rsidRDefault="00DD1A12" w:rsidP="00B541B1">
      <w:pPr>
        <w:rPr>
          <w:sz w:val="2"/>
        </w:rPr>
      </w:pPr>
    </w:p>
    <w:p w14:paraId="78638278" w14:textId="77777777" w:rsidR="00BB47A1" w:rsidRPr="00446E90" w:rsidRDefault="00BB47A1" w:rsidP="00027EDA">
      <w:pPr>
        <w:pStyle w:val="Heading1nonumber"/>
        <w:rPr>
          <w:rStyle w:val="section"/>
          <w:rFonts w:ascii="Arial" w:hAnsi="Arial" w:cs="Arial"/>
          <w:sz w:val="18"/>
          <w:szCs w:val="22"/>
        </w:rPr>
      </w:pPr>
      <w:r w:rsidRPr="00446E90">
        <w:rPr>
          <w:rStyle w:val="section"/>
          <w:rFonts w:ascii="Arial" w:hAnsi="Arial" w:cs="Arial"/>
          <w:sz w:val="28"/>
          <w:szCs w:val="36"/>
        </w:rPr>
        <w:t>Plan International PURPOSE</w:t>
      </w:r>
    </w:p>
    <w:p w14:paraId="1C913C78" w14:textId="77777777" w:rsidR="00BB47A1" w:rsidRPr="00B1602C" w:rsidRDefault="00BB47A1" w:rsidP="00027EDA">
      <w:pPr>
        <w:spacing w:after="0"/>
      </w:pPr>
    </w:p>
    <w:p w14:paraId="0AC97946" w14:textId="77777777" w:rsidR="00BB47A1" w:rsidRPr="00E971D3" w:rsidRDefault="00BB47A1" w:rsidP="00027EDA">
      <w:pPr>
        <w:spacing w:after="0"/>
        <w:jc w:val="both"/>
        <w:rPr>
          <w:rStyle w:val="section"/>
          <w:rFonts w:ascii="Arial" w:hAnsi="Arial" w:cs="Arial"/>
          <w:color w:val="auto"/>
          <w:sz w:val="22"/>
        </w:rPr>
      </w:pPr>
      <w:r w:rsidRPr="00E971D3">
        <w:rPr>
          <w:rStyle w:val="section"/>
          <w:rFonts w:ascii="Arial" w:hAnsi="Arial" w:cs="Arial"/>
          <w:color w:val="auto"/>
          <w:sz w:val="22"/>
        </w:rPr>
        <w:t xml:space="preserve">Plan International is an independent development and humanitarian organization that advances children’s rights and equality for girls. Plan International envisages a world in which all children and young people realize their full potential, a vision now shared by the 193 Heads of State and Government who adopted the 2030 Agenda for Sustainable Development in September 2015. </w:t>
      </w:r>
    </w:p>
    <w:p w14:paraId="6E3E3650" w14:textId="77777777" w:rsidR="00BB47A1" w:rsidRPr="00E971D3" w:rsidRDefault="00BB47A1" w:rsidP="00027EDA">
      <w:pPr>
        <w:spacing w:before="100" w:beforeAutospacing="1" w:after="100" w:afterAutospacing="1"/>
        <w:jc w:val="both"/>
        <w:rPr>
          <w:rStyle w:val="section"/>
          <w:rFonts w:ascii="Arial" w:hAnsi="Arial" w:cs="Arial"/>
          <w:color w:val="auto"/>
          <w:sz w:val="22"/>
        </w:rPr>
      </w:pPr>
      <w:r w:rsidRPr="00E971D3">
        <w:rPr>
          <w:rStyle w:val="section"/>
          <w:rFonts w:ascii="Arial" w:hAnsi="Arial" w:cs="Arial"/>
          <w:color w:val="auto"/>
          <w:sz w:val="22"/>
        </w:rPr>
        <w:t xml:space="preserve">We believe in the power and potential of every child. This is often suppressed by poverty, violence, exclusion and discrimination. Its girls who are most affected. Plan International’s new Global Strategy aims to transform the lives of 100 million girls by implementing an integrated programme and influence approach. </w:t>
      </w:r>
    </w:p>
    <w:p w14:paraId="63B68AA1" w14:textId="77777777" w:rsidR="00BB47A1" w:rsidRPr="00E971D3" w:rsidRDefault="00BB47A1" w:rsidP="00027EDA">
      <w:pPr>
        <w:tabs>
          <w:tab w:val="left" w:pos="270"/>
        </w:tabs>
        <w:autoSpaceDE w:val="0"/>
        <w:autoSpaceDN w:val="0"/>
        <w:adjustRightInd w:val="0"/>
        <w:spacing w:after="0"/>
        <w:jc w:val="both"/>
        <w:rPr>
          <w:rFonts w:ascii="Arial" w:hAnsi="Arial" w:cs="Arial"/>
          <w:bCs/>
          <w:caps/>
          <w:color w:val="auto"/>
          <w:sz w:val="22"/>
        </w:rPr>
      </w:pPr>
      <w:r w:rsidRPr="00E971D3">
        <w:rPr>
          <w:rFonts w:ascii="Arial" w:hAnsi="Arial" w:cs="Arial"/>
          <w:color w:val="auto"/>
          <w:spacing w:val="-4"/>
          <w:sz w:val="22"/>
        </w:rPr>
        <w:t xml:space="preserve">In Bangladesh, we have set our vision for 2030 ‘We will partner to empower girls and young women, to be heard, to live without fear of violence and to achieve their rights’. Our country strategy period runs from 2020 to 2030. </w:t>
      </w:r>
    </w:p>
    <w:p w14:paraId="125595E1" w14:textId="77777777" w:rsidR="00BB47A1" w:rsidRDefault="00BB47A1" w:rsidP="00027EDA">
      <w:pPr>
        <w:pStyle w:val="Heading1nonumber"/>
        <w:rPr>
          <w:rStyle w:val="section"/>
          <w:rFonts w:ascii="Arial" w:hAnsi="Arial" w:cs="Arial"/>
          <w:sz w:val="22"/>
          <w:szCs w:val="36"/>
        </w:rPr>
      </w:pPr>
    </w:p>
    <w:p w14:paraId="414B9F2F" w14:textId="04392DCE" w:rsidR="00811D61" w:rsidRPr="00446E90" w:rsidRDefault="00B541B1" w:rsidP="00027EDA">
      <w:pPr>
        <w:pStyle w:val="Heading1nonumber"/>
        <w:rPr>
          <w:rStyle w:val="section"/>
          <w:rFonts w:ascii="Arial" w:hAnsi="Arial" w:cs="Arial"/>
          <w:sz w:val="28"/>
          <w:szCs w:val="36"/>
        </w:rPr>
      </w:pPr>
      <w:r w:rsidRPr="00446E90">
        <w:rPr>
          <w:rStyle w:val="section"/>
          <w:rFonts w:ascii="Arial" w:hAnsi="Arial" w:cs="Arial"/>
          <w:sz w:val="28"/>
          <w:szCs w:val="36"/>
        </w:rPr>
        <w:t xml:space="preserve">role </w:t>
      </w:r>
      <w:r w:rsidR="00581B8D" w:rsidRPr="00446E90">
        <w:rPr>
          <w:rStyle w:val="section"/>
          <w:rFonts w:ascii="Arial" w:hAnsi="Arial" w:cs="Arial"/>
          <w:sz w:val="28"/>
          <w:szCs w:val="36"/>
        </w:rPr>
        <w:t>PURPOSE</w:t>
      </w:r>
    </w:p>
    <w:p w14:paraId="6E402692" w14:textId="77777777" w:rsidR="007B1CB6" w:rsidRDefault="007B1CB6" w:rsidP="00027EDA">
      <w:pPr>
        <w:pStyle w:val="Heading1"/>
        <w:numPr>
          <w:ilvl w:val="0"/>
          <w:numId w:val="0"/>
        </w:numPr>
        <w:jc w:val="both"/>
        <w:rPr>
          <w:rFonts w:ascii="Arial" w:hAnsi="Arial" w:cs="Arial"/>
          <w:sz w:val="22"/>
          <w:szCs w:val="22"/>
        </w:rPr>
      </w:pPr>
    </w:p>
    <w:p w14:paraId="24B8C653" w14:textId="61C2F40B" w:rsidR="00E63BCB" w:rsidRPr="00E971D3" w:rsidRDefault="00136537" w:rsidP="00027EDA">
      <w:pPr>
        <w:jc w:val="both"/>
        <w:rPr>
          <w:rFonts w:ascii="Arial" w:hAnsi="Arial" w:cs="Arial"/>
          <w:color w:val="auto"/>
          <w:sz w:val="22"/>
        </w:rPr>
      </w:pPr>
      <w:r w:rsidRPr="00E971D3">
        <w:rPr>
          <w:rFonts w:ascii="Arial" w:hAnsi="Arial" w:cs="Arial"/>
          <w:color w:val="auto"/>
          <w:sz w:val="22"/>
        </w:rPr>
        <w:t>Technical Specialist-ECD &amp; Youth</w:t>
      </w:r>
      <w:r w:rsidR="007B1CB6" w:rsidRPr="00E971D3">
        <w:rPr>
          <w:rFonts w:ascii="Arial" w:hAnsi="Arial" w:cs="Arial"/>
          <w:color w:val="auto"/>
          <w:sz w:val="22"/>
        </w:rPr>
        <w:t xml:space="preserve"> will be responsible for the </w:t>
      </w:r>
      <w:r w:rsidR="00E63BCB" w:rsidRPr="00E971D3">
        <w:rPr>
          <w:rFonts w:ascii="Arial" w:hAnsi="Arial" w:cs="Arial"/>
          <w:color w:val="auto"/>
          <w:sz w:val="22"/>
        </w:rPr>
        <w:t xml:space="preserve">technical </w:t>
      </w:r>
      <w:r w:rsidR="007B1CB6" w:rsidRPr="00E971D3">
        <w:rPr>
          <w:rFonts w:ascii="Arial" w:hAnsi="Arial" w:cs="Arial"/>
          <w:color w:val="auto"/>
          <w:sz w:val="22"/>
        </w:rPr>
        <w:t>oversight</w:t>
      </w:r>
      <w:r w:rsidR="00A91767" w:rsidRPr="00E971D3">
        <w:rPr>
          <w:rFonts w:ascii="Arial" w:hAnsi="Arial" w:cs="Arial"/>
          <w:color w:val="auto"/>
          <w:sz w:val="22"/>
        </w:rPr>
        <w:t xml:space="preserve"> and </w:t>
      </w:r>
      <w:r w:rsidR="0084015E" w:rsidRPr="00E971D3">
        <w:rPr>
          <w:rFonts w:ascii="Arial" w:hAnsi="Arial" w:cs="Arial"/>
          <w:color w:val="auto"/>
          <w:sz w:val="22"/>
        </w:rPr>
        <w:t xml:space="preserve">coordination of ECD working group activities along with the </w:t>
      </w:r>
      <w:r w:rsidR="007B1CB6" w:rsidRPr="00E971D3">
        <w:rPr>
          <w:rFonts w:ascii="Arial" w:hAnsi="Arial" w:cs="Arial"/>
          <w:color w:val="auto"/>
          <w:sz w:val="22"/>
        </w:rPr>
        <w:t xml:space="preserve">management of </w:t>
      </w:r>
      <w:r w:rsidR="00BB6993" w:rsidRPr="00E971D3">
        <w:rPr>
          <w:rFonts w:ascii="Arial" w:hAnsi="Arial" w:cs="Arial"/>
          <w:color w:val="auto"/>
          <w:sz w:val="22"/>
        </w:rPr>
        <w:t xml:space="preserve">Adolescent and </w:t>
      </w:r>
      <w:r w:rsidR="007B1CB6" w:rsidRPr="00E971D3">
        <w:rPr>
          <w:rFonts w:ascii="Arial" w:hAnsi="Arial" w:cs="Arial"/>
          <w:color w:val="auto"/>
          <w:sz w:val="22"/>
        </w:rPr>
        <w:t>Youth Education activities of Plan’s EiE Programming as per requirement</w:t>
      </w:r>
      <w:r w:rsidR="00AC2079" w:rsidRPr="00E971D3">
        <w:rPr>
          <w:rFonts w:ascii="Arial" w:hAnsi="Arial" w:cs="Arial"/>
          <w:color w:val="auto"/>
          <w:sz w:val="22"/>
        </w:rPr>
        <w:t>.</w:t>
      </w:r>
      <w:r w:rsidR="00C97E84" w:rsidRPr="00E971D3">
        <w:rPr>
          <w:rFonts w:ascii="Arial" w:hAnsi="Arial" w:cs="Arial"/>
          <w:color w:val="auto"/>
          <w:sz w:val="22"/>
        </w:rPr>
        <w:t xml:space="preserve"> </w:t>
      </w:r>
      <w:r w:rsidR="00AC2079" w:rsidRPr="00E971D3">
        <w:rPr>
          <w:rFonts w:ascii="Arial" w:hAnsi="Arial" w:cs="Arial"/>
          <w:color w:val="auto"/>
          <w:sz w:val="22"/>
        </w:rPr>
        <w:t xml:space="preserve">S/he will support in planning and implementation of </w:t>
      </w:r>
      <w:r w:rsidR="00BB6993" w:rsidRPr="00E971D3">
        <w:rPr>
          <w:rFonts w:ascii="Arial" w:hAnsi="Arial" w:cs="Arial"/>
          <w:color w:val="auto"/>
          <w:sz w:val="22"/>
        </w:rPr>
        <w:t xml:space="preserve">adolescent and </w:t>
      </w:r>
      <w:r w:rsidR="00AC2079" w:rsidRPr="00E971D3">
        <w:rPr>
          <w:rFonts w:ascii="Arial" w:hAnsi="Arial" w:cs="Arial"/>
          <w:color w:val="auto"/>
          <w:sz w:val="22"/>
        </w:rPr>
        <w:t>youth</w:t>
      </w:r>
      <w:r w:rsidR="00DB72DC" w:rsidRPr="00E971D3">
        <w:rPr>
          <w:rFonts w:ascii="Arial" w:hAnsi="Arial" w:cs="Arial"/>
          <w:color w:val="auto"/>
          <w:sz w:val="22"/>
        </w:rPr>
        <w:t xml:space="preserve"> </w:t>
      </w:r>
      <w:r w:rsidR="00A41B5A" w:rsidRPr="00E971D3">
        <w:rPr>
          <w:rFonts w:ascii="Arial" w:hAnsi="Arial" w:cs="Arial"/>
          <w:color w:val="auto"/>
          <w:sz w:val="22"/>
        </w:rPr>
        <w:t>lead activities</w:t>
      </w:r>
      <w:r w:rsidR="00AC2079" w:rsidRPr="00E971D3">
        <w:rPr>
          <w:rFonts w:ascii="Arial" w:hAnsi="Arial" w:cs="Arial"/>
          <w:color w:val="auto"/>
          <w:sz w:val="22"/>
        </w:rPr>
        <w:t xml:space="preserve"> and ensure capacity building initiatives for </w:t>
      </w:r>
      <w:r w:rsidR="00E86030" w:rsidRPr="00E971D3">
        <w:rPr>
          <w:rFonts w:ascii="Arial" w:hAnsi="Arial" w:cs="Arial"/>
          <w:color w:val="auto"/>
          <w:sz w:val="22"/>
        </w:rPr>
        <w:t>project &amp;</w:t>
      </w:r>
      <w:r w:rsidR="00AC2079" w:rsidRPr="00E971D3">
        <w:rPr>
          <w:rFonts w:ascii="Arial" w:hAnsi="Arial" w:cs="Arial"/>
          <w:color w:val="auto"/>
          <w:sz w:val="22"/>
        </w:rPr>
        <w:t xml:space="preserve"> staff, partner staff and program volunteers in program areas. S/he will develop </w:t>
      </w:r>
      <w:r w:rsidR="003834FF" w:rsidRPr="00E971D3">
        <w:rPr>
          <w:rFonts w:ascii="Arial" w:hAnsi="Arial" w:cs="Arial"/>
          <w:color w:val="auto"/>
          <w:sz w:val="22"/>
        </w:rPr>
        <w:t xml:space="preserve">adolescent and </w:t>
      </w:r>
      <w:r w:rsidR="00AC2079" w:rsidRPr="00E971D3">
        <w:rPr>
          <w:rFonts w:ascii="Arial" w:hAnsi="Arial" w:cs="Arial"/>
          <w:color w:val="auto"/>
          <w:sz w:val="22"/>
        </w:rPr>
        <w:t>youth education learning packages for facilitators and learners.</w:t>
      </w:r>
      <w:r w:rsidR="00E63BCB" w:rsidRPr="00E971D3">
        <w:rPr>
          <w:rFonts w:ascii="Arial" w:hAnsi="Arial" w:cs="Arial"/>
          <w:color w:val="auto"/>
          <w:sz w:val="22"/>
        </w:rPr>
        <w:t xml:space="preserve"> Besides, S/he will be responsible for effective planning and implementation of ECD Working Group Coordination and Capacity Strengthening project in close collaboration with ECD Working Group and Education Sector. S/he will coordinate with ECD Working Group and Cox’s Bazar Education sector and provide technical expertise and support to ECD Working Group to design and adapt </w:t>
      </w:r>
      <w:proofErr w:type="spellStart"/>
      <w:r w:rsidR="00E63BCB" w:rsidRPr="00E971D3">
        <w:rPr>
          <w:rFonts w:ascii="Arial" w:hAnsi="Arial" w:cs="Arial"/>
          <w:color w:val="auto"/>
          <w:sz w:val="22"/>
        </w:rPr>
        <w:t>ECDiE</w:t>
      </w:r>
      <w:proofErr w:type="spellEnd"/>
      <w:r w:rsidR="00E63BCB" w:rsidRPr="00E971D3">
        <w:rPr>
          <w:rFonts w:ascii="Arial" w:hAnsi="Arial" w:cs="Arial"/>
          <w:color w:val="auto"/>
          <w:sz w:val="22"/>
        </w:rPr>
        <w:t xml:space="preserve"> packages, documents and support capacity building initiatives following plan and needs. S/he will contribute and support to generate evidence, best practices and advocacy initiatives as relevant and required.</w:t>
      </w:r>
    </w:p>
    <w:p w14:paraId="37BEEDDA" w14:textId="72CCBC60" w:rsidR="00117AEA" w:rsidRPr="00E971D3" w:rsidRDefault="00AC2079" w:rsidP="00027EDA">
      <w:pPr>
        <w:tabs>
          <w:tab w:val="left" w:pos="-180"/>
        </w:tabs>
        <w:jc w:val="both"/>
        <w:rPr>
          <w:rStyle w:val="section"/>
          <w:color w:val="auto"/>
          <w:sz w:val="22"/>
          <w:szCs w:val="20"/>
        </w:rPr>
      </w:pPr>
      <w:r w:rsidRPr="00E971D3">
        <w:rPr>
          <w:rFonts w:ascii="Arial" w:hAnsi="Arial" w:cs="Arial"/>
          <w:color w:val="auto"/>
          <w:sz w:val="22"/>
          <w:szCs w:val="20"/>
        </w:rPr>
        <w:t>S/he</w:t>
      </w:r>
      <w:r w:rsidR="00C97E84" w:rsidRPr="00E971D3">
        <w:rPr>
          <w:rFonts w:ascii="Arial" w:hAnsi="Arial" w:cs="Arial"/>
          <w:color w:val="auto"/>
          <w:sz w:val="22"/>
          <w:szCs w:val="20"/>
        </w:rPr>
        <w:t xml:space="preserve"> </w:t>
      </w:r>
      <w:r w:rsidR="007B1CB6" w:rsidRPr="00E971D3">
        <w:rPr>
          <w:rFonts w:ascii="Arial" w:hAnsi="Arial" w:cs="Arial"/>
          <w:color w:val="auto"/>
          <w:sz w:val="22"/>
          <w:szCs w:val="20"/>
        </w:rPr>
        <w:t>will communicate frequently with E</w:t>
      </w:r>
      <w:r w:rsidR="00C519FF" w:rsidRPr="00E971D3">
        <w:rPr>
          <w:rFonts w:ascii="Arial" w:hAnsi="Arial" w:cs="Arial"/>
          <w:color w:val="auto"/>
          <w:sz w:val="22"/>
          <w:szCs w:val="20"/>
        </w:rPr>
        <w:t xml:space="preserve">ducation </w:t>
      </w:r>
      <w:r w:rsidR="007B1CB6" w:rsidRPr="00E971D3">
        <w:rPr>
          <w:rFonts w:ascii="Arial" w:hAnsi="Arial" w:cs="Arial"/>
          <w:color w:val="auto"/>
          <w:sz w:val="22"/>
          <w:szCs w:val="20"/>
        </w:rPr>
        <w:t>Lead</w:t>
      </w:r>
      <w:r w:rsidR="00C519FF" w:rsidRPr="00E971D3">
        <w:rPr>
          <w:rFonts w:ascii="Arial" w:hAnsi="Arial" w:cs="Arial"/>
          <w:color w:val="auto"/>
          <w:sz w:val="22"/>
          <w:szCs w:val="20"/>
        </w:rPr>
        <w:t xml:space="preserve"> and EiE adviser</w:t>
      </w:r>
      <w:r w:rsidR="0023358D" w:rsidRPr="00E971D3">
        <w:rPr>
          <w:rFonts w:ascii="Arial" w:hAnsi="Arial" w:cs="Arial"/>
          <w:color w:val="auto"/>
          <w:sz w:val="22"/>
          <w:szCs w:val="20"/>
        </w:rPr>
        <w:t xml:space="preserve">, ECD Working Group </w:t>
      </w:r>
      <w:r w:rsidR="00446E90">
        <w:rPr>
          <w:rFonts w:ascii="Arial" w:hAnsi="Arial" w:cs="Arial"/>
          <w:color w:val="auto"/>
          <w:sz w:val="22"/>
          <w:szCs w:val="20"/>
        </w:rPr>
        <w:t xml:space="preserve">           </w:t>
      </w:r>
      <w:r w:rsidR="0023358D" w:rsidRPr="00E971D3">
        <w:rPr>
          <w:rFonts w:ascii="Arial" w:hAnsi="Arial" w:cs="Arial"/>
          <w:color w:val="auto"/>
          <w:sz w:val="22"/>
          <w:szCs w:val="20"/>
        </w:rPr>
        <w:t xml:space="preserve">members, Education Sector, others technical specialists, education field team members and partner </w:t>
      </w:r>
      <w:r w:rsidR="007B1CB6" w:rsidRPr="00E971D3">
        <w:rPr>
          <w:rFonts w:ascii="Arial" w:hAnsi="Arial" w:cs="Arial"/>
          <w:color w:val="auto"/>
          <w:sz w:val="22"/>
          <w:szCs w:val="20"/>
        </w:rPr>
        <w:t>for technical support</w:t>
      </w:r>
      <w:r w:rsidR="0023358D" w:rsidRPr="00E971D3">
        <w:rPr>
          <w:rFonts w:ascii="Arial" w:hAnsi="Arial" w:cs="Arial"/>
          <w:color w:val="auto"/>
          <w:sz w:val="22"/>
          <w:szCs w:val="20"/>
        </w:rPr>
        <w:t>, coordination,</w:t>
      </w:r>
      <w:r w:rsidR="007B1CB6" w:rsidRPr="00E971D3">
        <w:rPr>
          <w:rFonts w:ascii="Arial" w:hAnsi="Arial" w:cs="Arial"/>
          <w:color w:val="auto"/>
          <w:sz w:val="22"/>
          <w:szCs w:val="20"/>
        </w:rPr>
        <w:t xml:space="preserve"> </w:t>
      </w:r>
      <w:r w:rsidR="0023358D" w:rsidRPr="00E971D3">
        <w:rPr>
          <w:rFonts w:ascii="Arial" w:hAnsi="Arial" w:cs="Arial"/>
          <w:color w:val="auto"/>
          <w:sz w:val="22"/>
          <w:szCs w:val="20"/>
        </w:rPr>
        <w:t xml:space="preserve">capacity strengthening, </w:t>
      </w:r>
      <w:r w:rsidR="007B1CB6" w:rsidRPr="00E971D3">
        <w:rPr>
          <w:rFonts w:ascii="Arial" w:hAnsi="Arial" w:cs="Arial"/>
          <w:color w:val="auto"/>
          <w:sz w:val="22"/>
          <w:szCs w:val="20"/>
        </w:rPr>
        <w:t>reporting and donor compliance</w:t>
      </w:r>
      <w:r w:rsidR="00BF12A6" w:rsidRPr="00E971D3">
        <w:rPr>
          <w:rFonts w:ascii="Arial" w:hAnsi="Arial" w:cs="Arial"/>
          <w:color w:val="auto"/>
          <w:sz w:val="22"/>
          <w:szCs w:val="20"/>
        </w:rPr>
        <w:t>.</w:t>
      </w:r>
      <w:r w:rsidR="00E63BCB" w:rsidRPr="00E971D3">
        <w:rPr>
          <w:rFonts w:ascii="Arial" w:hAnsi="Arial" w:cs="Arial"/>
          <w:color w:val="auto"/>
          <w:sz w:val="22"/>
          <w:szCs w:val="20"/>
        </w:rPr>
        <w:t xml:space="preserve"> </w:t>
      </w:r>
      <w:r w:rsidR="007B1CB6" w:rsidRPr="00E971D3">
        <w:rPr>
          <w:rFonts w:ascii="Arial" w:hAnsi="Arial" w:cs="Arial"/>
          <w:color w:val="auto"/>
          <w:sz w:val="22"/>
          <w:szCs w:val="20"/>
        </w:rPr>
        <w:t xml:space="preserve">He/she </w:t>
      </w:r>
      <w:r w:rsidR="007B1CB6" w:rsidRPr="00E971D3">
        <w:rPr>
          <w:rFonts w:ascii="Arial" w:hAnsi="Arial" w:cs="Arial"/>
          <w:color w:val="auto"/>
          <w:sz w:val="22"/>
          <w:szCs w:val="20"/>
        </w:rPr>
        <w:lastRenderedPageBreak/>
        <w:t xml:space="preserve">will take proactive stance in identifying and mitigating </w:t>
      </w:r>
      <w:r w:rsidR="00E63BCB" w:rsidRPr="00E971D3">
        <w:rPr>
          <w:rFonts w:ascii="Arial" w:hAnsi="Arial" w:cs="Arial"/>
          <w:color w:val="auto"/>
          <w:sz w:val="22"/>
          <w:szCs w:val="20"/>
        </w:rPr>
        <w:t xml:space="preserve">ECD, </w:t>
      </w:r>
      <w:r w:rsidR="007B1CB6" w:rsidRPr="00E971D3">
        <w:rPr>
          <w:rFonts w:ascii="Arial" w:hAnsi="Arial" w:cs="Arial"/>
          <w:color w:val="auto"/>
          <w:sz w:val="22"/>
          <w:szCs w:val="20"/>
        </w:rPr>
        <w:t xml:space="preserve">Youth and Adolescent related education and risk in the implementation of the project interventions and will represent Plan as needed at the district level. She/he will provide support for development/adaptation of </w:t>
      </w:r>
      <w:r w:rsidR="0023358D" w:rsidRPr="00E971D3">
        <w:rPr>
          <w:rFonts w:ascii="Arial" w:hAnsi="Arial" w:cs="Arial"/>
          <w:color w:val="auto"/>
          <w:sz w:val="22"/>
          <w:szCs w:val="20"/>
        </w:rPr>
        <w:t xml:space="preserve">ECD packages and tools, </w:t>
      </w:r>
      <w:r w:rsidR="007B1CB6" w:rsidRPr="00E971D3">
        <w:rPr>
          <w:rFonts w:ascii="Arial" w:hAnsi="Arial" w:cs="Arial"/>
          <w:color w:val="auto"/>
          <w:sz w:val="22"/>
          <w:szCs w:val="20"/>
        </w:rPr>
        <w:t>gender learning packages and tools for adolescents and youth and for capacity building of youth facilitators and community mobilizer/volunteer</w:t>
      </w:r>
      <w:r w:rsidR="00C15829" w:rsidRPr="00E971D3">
        <w:rPr>
          <w:rFonts w:ascii="Arial" w:hAnsi="Arial" w:cs="Arial"/>
          <w:color w:val="auto"/>
          <w:sz w:val="22"/>
          <w:szCs w:val="20"/>
        </w:rPr>
        <w:t>s.</w:t>
      </w:r>
    </w:p>
    <w:p w14:paraId="4B9712D5" w14:textId="0408F229" w:rsidR="007B1CB6" w:rsidRPr="00446E90" w:rsidRDefault="003F3EF3" w:rsidP="00027EDA">
      <w:pPr>
        <w:pStyle w:val="Heading1nonumber"/>
        <w:rPr>
          <w:rStyle w:val="section"/>
          <w:rFonts w:ascii="Arial" w:hAnsi="Arial" w:cs="Arial"/>
          <w:sz w:val="28"/>
          <w:szCs w:val="36"/>
        </w:rPr>
      </w:pPr>
      <w:r w:rsidRPr="00446E90">
        <w:rPr>
          <w:rStyle w:val="section"/>
          <w:rFonts w:ascii="Arial" w:hAnsi="Arial" w:cs="Arial"/>
          <w:sz w:val="28"/>
          <w:szCs w:val="36"/>
        </w:rPr>
        <w:t>Dimensions of the Role</w:t>
      </w:r>
    </w:p>
    <w:p w14:paraId="663ECE0F" w14:textId="77777777" w:rsidR="00E971D3" w:rsidRPr="00E971D3" w:rsidRDefault="00E971D3" w:rsidP="00027EDA">
      <w:pPr>
        <w:spacing w:after="0"/>
      </w:pPr>
    </w:p>
    <w:p w14:paraId="6DC3C12D" w14:textId="6D8B6C85" w:rsidR="00CC7095" w:rsidRPr="00E971D3" w:rsidRDefault="00CC7095" w:rsidP="00027EDA">
      <w:pPr>
        <w:pStyle w:val="ListParagraph"/>
        <w:numPr>
          <w:ilvl w:val="0"/>
          <w:numId w:val="8"/>
        </w:numPr>
        <w:spacing w:after="0"/>
        <w:ind w:left="630"/>
        <w:jc w:val="both"/>
        <w:rPr>
          <w:rFonts w:ascii="Arial" w:hAnsi="Arial" w:cs="Arial"/>
          <w:color w:val="auto"/>
          <w:sz w:val="22"/>
        </w:rPr>
      </w:pPr>
      <w:r w:rsidRPr="00E971D3">
        <w:rPr>
          <w:rFonts w:ascii="Arial" w:hAnsi="Arial" w:cs="Arial"/>
          <w:color w:val="auto"/>
          <w:sz w:val="22"/>
        </w:rPr>
        <w:t>Program</w:t>
      </w:r>
      <w:r w:rsidR="006D4F00" w:rsidRPr="00E971D3">
        <w:rPr>
          <w:rFonts w:ascii="Arial" w:hAnsi="Arial" w:cs="Arial"/>
          <w:color w:val="auto"/>
          <w:sz w:val="22"/>
        </w:rPr>
        <w:t xml:space="preserve"> </w:t>
      </w:r>
      <w:r w:rsidRPr="00E971D3">
        <w:rPr>
          <w:rFonts w:ascii="Arial" w:hAnsi="Arial" w:cs="Arial"/>
          <w:color w:val="auto"/>
          <w:sz w:val="22"/>
        </w:rPr>
        <w:t>design and</w:t>
      </w:r>
      <w:r w:rsidR="006D4F00" w:rsidRPr="00E971D3">
        <w:rPr>
          <w:rFonts w:ascii="Arial" w:hAnsi="Arial" w:cs="Arial"/>
          <w:color w:val="auto"/>
          <w:sz w:val="22"/>
        </w:rPr>
        <w:t xml:space="preserve"> </w:t>
      </w:r>
      <w:r w:rsidRPr="00E971D3">
        <w:rPr>
          <w:rFonts w:ascii="Arial" w:hAnsi="Arial" w:cs="Arial"/>
          <w:color w:val="auto"/>
          <w:sz w:val="22"/>
        </w:rPr>
        <w:t>assessment</w:t>
      </w:r>
      <w:r w:rsidR="00016EE2" w:rsidRPr="00E971D3">
        <w:rPr>
          <w:rFonts w:ascii="Arial" w:hAnsi="Arial" w:cs="Arial"/>
          <w:color w:val="auto"/>
          <w:sz w:val="22"/>
        </w:rPr>
        <w:t xml:space="preserve"> of </w:t>
      </w:r>
      <w:r w:rsidR="00B1587C" w:rsidRPr="00E971D3">
        <w:rPr>
          <w:rFonts w:ascii="Arial" w:hAnsi="Arial" w:cs="Arial"/>
          <w:color w:val="auto"/>
          <w:sz w:val="22"/>
        </w:rPr>
        <w:t xml:space="preserve">ECD &amp; </w:t>
      </w:r>
      <w:r w:rsidR="00E069B2" w:rsidRPr="00E971D3">
        <w:rPr>
          <w:rFonts w:ascii="Arial" w:hAnsi="Arial" w:cs="Arial"/>
          <w:color w:val="auto"/>
          <w:sz w:val="22"/>
        </w:rPr>
        <w:t xml:space="preserve">Adolescent and </w:t>
      </w:r>
      <w:r w:rsidR="00016EE2" w:rsidRPr="00E971D3">
        <w:rPr>
          <w:rFonts w:ascii="Arial" w:hAnsi="Arial" w:cs="Arial"/>
          <w:color w:val="auto"/>
          <w:sz w:val="22"/>
        </w:rPr>
        <w:t>youth education program.</w:t>
      </w:r>
    </w:p>
    <w:p w14:paraId="740F2C71" w14:textId="38FF3408" w:rsidR="00B1587C" w:rsidRPr="00E971D3" w:rsidRDefault="00B1587C" w:rsidP="00027EDA">
      <w:pPr>
        <w:pStyle w:val="ListParagraph"/>
        <w:numPr>
          <w:ilvl w:val="0"/>
          <w:numId w:val="8"/>
        </w:numPr>
        <w:spacing w:after="0"/>
        <w:ind w:left="630"/>
        <w:rPr>
          <w:rFonts w:ascii="Arial" w:hAnsi="Arial" w:cs="Arial"/>
          <w:color w:val="auto"/>
          <w:sz w:val="22"/>
        </w:rPr>
      </w:pPr>
      <w:r w:rsidRPr="00E971D3">
        <w:rPr>
          <w:rFonts w:ascii="Arial" w:hAnsi="Arial" w:cs="Arial"/>
          <w:color w:val="auto"/>
          <w:sz w:val="22"/>
        </w:rPr>
        <w:t>Communication, Coordination and networking</w:t>
      </w:r>
      <w:r w:rsidR="0095726F" w:rsidRPr="00E971D3">
        <w:rPr>
          <w:rFonts w:ascii="Arial" w:hAnsi="Arial" w:cs="Arial"/>
          <w:color w:val="auto"/>
          <w:sz w:val="22"/>
        </w:rPr>
        <w:t>.</w:t>
      </w:r>
    </w:p>
    <w:p w14:paraId="0528D514" w14:textId="77777777" w:rsidR="00B1587C" w:rsidRPr="00E971D3" w:rsidRDefault="00B1587C" w:rsidP="00027EDA">
      <w:pPr>
        <w:pStyle w:val="ListParagraph"/>
        <w:numPr>
          <w:ilvl w:val="0"/>
          <w:numId w:val="8"/>
        </w:numPr>
        <w:spacing w:after="0"/>
        <w:ind w:left="630"/>
        <w:rPr>
          <w:rFonts w:ascii="Arial" w:hAnsi="Arial" w:cs="Arial"/>
          <w:color w:val="auto"/>
          <w:sz w:val="22"/>
        </w:rPr>
      </w:pPr>
      <w:r w:rsidRPr="00E971D3">
        <w:rPr>
          <w:rFonts w:ascii="Arial" w:hAnsi="Arial" w:cs="Arial"/>
          <w:color w:val="auto"/>
          <w:sz w:val="22"/>
        </w:rPr>
        <w:t>Technical Support for Program plan and Implementation</w:t>
      </w:r>
    </w:p>
    <w:p w14:paraId="0A8314A5" w14:textId="77777777" w:rsidR="00B1587C" w:rsidRPr="00E971D3" w:rsidRDefault="00B1587C" w:rsidP="00027EDA">
      <w:pPr>
        <w:pStyle w:val="ListParagraph"/>
        <w:numPr>
          <w:ilvl w:val="0"/>
          <w:numId w:val="8"/>
        </w:numPr>
        <w:spacing w:after="0"/>
        <w:ind w:left="630"/>
        <w:rPr>
          <w:rFonts w:ascii="Arial" w:hAnsi="Arial" w:cs="Arial"/>
          <w:color w:val="auto"/>
          <w:sz w:val="22"/>
        </w:rPr>
      </w:pPr>
      <w:r w:rsidRPr="00E971D3">
        <w:rPr>
          <w:rFonts w:ascii="Arial" w:hAnsi="Arial" w:cs="Arial"/>
          <w:color w:val="auto"/>
          <w:sz w:val="22"/>
        </w:rPr>
        <w:t xml:space="preserve">Reporting and documentation </w:t>
      </w:r>
    </w:p>
    <w:p w14:paraId="61BBB024" w14:textId="3B0AB185" w:rsidR="00B1587C" w:rsidRPr="00E971D3" w:rsidRDefault="00B1587C" w:rsidP="00027EDA">
      <w:pPr>
        <w:pStyle w:val="ListParagraph"/>
        <w:numPr>
          <w:ilvl w:val="0"/>
          <w:numId w:val="8"/>
        </w:numPr>
        <w:spacing w:after="0"/>
        <w:ind w:left="630"/>
        <w:rPr>
          <w:rFonts w:ascii="Arial" w:hAnsi="Arial" w:cs="Arial"/>
          <w:color w:val="auto"/>
        </w:rPr>
      </w:pPr>
      <w:r w:rsidRPr="00E971D3">
        <w:rPr>
          <w:rFonts w:ascii="Arial" w:hAnsi="Arial" w:cs="Arial"/>
          <w:color w:val="auto"/>
          <w:sz w:val="22"/>
        </w:rPr>
        <w:t>Monitoring, Evaluation</w:t>
      </w:r>
      <w:r w:rsidR="002A0D44" w:rsidRPr="00E971D3">
        <w:rPr>
          <w:rFonts w:ascii="Arial" w:hAnsi="Arial" w:cs="Arial"/>
          <w:color w:val="auto"/>
          <w:sz w:val="22"/>
        </w:rPr>
        <w:t xml:space="preserve"> </w:t>
      </w:r>
      <w:r w:rsidRPr="00E971D3">
        <w:rPr>
          <w:rFonts w:ascii="Arial" w:hAnsi="Arial" w:cs="Arial"/>
          <w:color w:val="auto"/>
          <w:sz w:val="22"/>
        </w:rPr>
        <w:t>and Accountability</w:t>
      </w:r>
    </w:p>
    <w:p w14:paraId="18CF19E3" w14:textId="77777777" w:rsidR="00B1587C" w:rsidRPr="00B1587C" w:rsidRDefault="00B1587C" w:rsidP="00027EDA">
      <w:pPr>
        <w:spacing w:after="0"/>
        <w:ind w:left="270"/>
        <w:jc w:val="both"/>
        <w:rPr>
          <w:rFonts w:ascii="Arial" w:hAnsi="Arial" w:cs="Arial"/>
          <w:sz w:val="22"/>
        </w:rPr>
      </w:pPr>
    </w:p>
    <w:p w14:paraId="11B639FE" w14:textId="571EDD15" w:rsidR="00F43244" w:rsidRPr="00446E90" w:rsidRDefault="00B541B1" w:rsidP="00027EDA">
      <w:pPr>
        <w:pStyle w:val="Heading1nonumber"/>
        <w:rPr>
          <w:rFonts w:ascii="Arial" w:hAnsi="Arial" w:cs="Arial"/>
          <w:sz w:val="56"/>
        </w:rPr>
      </w:pPr>
      <w:r w:rsidRPr="00446E90">
        <w:rPr>
          <w:rStyle w:val="section"/>
          <w:rFonts w:ascii="Arial" w:hAnsi="Arial" w:cs="Arial"/>
          <w:sz w:val="28"/>
          <w:szCs w:val="36"/>
        </w:rPr>
        <w:t>Accountabilities</w:t>
      </w:r>
    </w:p>
    <w:p w14:paraId="792C9783" w14:textId="3EBD681D" w:rsidR="00492CC7" w:rsidRDefault="00492CC7" w:rsidP="00027EDA">
      <w:pPr>
        <w:pStyle w:val="BodyText2"/>
        <w:jc w:val="both"/>
        <w:rPr>
          <w:rFonts w:ascii="Arial" w:hAnsi="Arial" w:cs="Arial"/>
          <w:sz w:val="22"/>
          <w:szCs w:val="22"/>
        </w:rPr>
      </w:pPr>
      <w:bookmarkStart w:id="1" w:name="_Hlk81747617"/>
    </w:p>
    <w:p w14:paraId="5FDD20DC" w14:textId="169CB207" w:rsidR="00F43244" w:rsidRPr="00E971D3" w:rsidRDefault="002966C3" w:rsidP="00027EDA">
      <w:pPr>
        <w:spacing w:after="0"/>
        <w:jc w:val="both"/>
        <w:rPr>
          <w:rFonts w:ascii="Arial" w:hAnsi="Arial" w:cs="Arial"/>
          <w:color w:val="auto"/>
          <w:sz w:val="22"/>
        </w:rPr>
      </w:pPr>
      <w:r w:rsidRPr="00E971D3">
        <w:rPr>
          <w:rFonts w:ascii="Arial" w:hAnsi="Arial" w:cs="Arial"/>
          <w:b/>
          <w:color w:val="auto"/>
          <w:sz w:val="22"/>
        </w:rPr>
        <w:t>Program Design and Assessment</w:t>
      </w:r>
      <w:r w:rsidRPr="00E971D3">
        <w:rPr>
          <w:rFonts w:ascii="Arial" w:hAnsi="Arial" w:cs="Arial"/>
          <w:color w:val="auto"/>
          <w:sz w:val="22"/>
        </w:rPr>
        <w:t>:</w:t>
      </w:r>
    </w:p>
    <w:p w14:paraId="14666F91" w14:textId="77777777" w:rsidR="002966C3" w:rsidRPr="002966C3" w:rsidRDefault="002966C3" w:rsidP="00027EDA">
      <w:pPr>
        <w:spacing w:after="0"/>
        <w:jc w:val="both"/>
        <w:rPr>
          <w:rFonts w:ascii="Arial" w:hAnsi="Arial" w:cs="Arial"/>
          <w:color w:val="auto"/>
          <w:sz w:val="12"/>
        </w:rPr>
      </w:pPr>
    </w:p>
    <w:p w14:paraId="41427728" w14:textId="6B4B7773" w:rsidR="00F43244" w:rsidRPr="00E971D3" w:rsidRDefault="00F43244" w:rsidP="00027EDA">
      <w:pPr>
        <w:numPr>
          <w:ilvl w:val="0"/>
          <w:numId w:val="5"/>
        </w:numPr>
        <w:tabs>
          <w:tab w:val="clear" w:pos="720"/>
          <w:tab w:val="num" w:pos="630"/>
        </w:tabs>
        <w:spacing w:after="0"/>
        <w:ind w:left="630"/>
        <w:jc w:val="both"/>
        <w:rPr>
          <w:rFonts w:ascii="Arial" w:hAnsi="Arial" w:cs="Arial"/>
          <w:color w:val="auto"/>
          <w:sz w:val="22"/>
        </w:rPr>
      </w:pPr>
      <w:r w:rsidRPr="00E971D3">
        <w:rPr>
          <w:rFonts w:ascii="Arial" w:hAnsi="Arial" w:cs="Arial"/>
          <w:color w:val="auto"/>
          <w:sz w:val="22"/>
        </w:rPr>
        <w:t>Work in close collaboration with the E</w:t>
      </w:r>
      <w:r w:rsidR="00C519FF" w:rsidRPr="00E971D3">
        <w:rPr>
          <w:rFonts w:ascii="Arial" w:hAnsi="Arial" w:cs="Arial"/>
          <w:color w:val="auto"/>
          <w:sz w:val="22"/>
        </w:rPr>
        <w:t>ducation</w:t>
      </w:r>
      <w:r w:rsidR="000D793A" w:rsidRPr="00E971D3">
        <w:rPr>
          <w:rFonts w:ascii="Arial" w:hAnsi="Arial" w:cs="Arial"/>
          <w:color w:val="auto"/>
          <w:sz w:val="22"/>
        </w:rPr>
        <w:t xml:space="preserve"> </w:t>
      </w:r>
      <w:r w:rsidRPr="00E971D3">
        <w:rPr>
          <w:rFonts w:ascii="Arial" w:hAnsi="Arial" w:cs="Arial"/>
          <w:color w:val="auto"/>
          <w:sz w:val="22"/>
        </w:rPr>
        <w:t>Lead</w:t>
      </w:r>
      <w:r w:rsidR="0091737F" w:rsidRPr="00E971D3">
        <w:rPr>
          <w:rFonts w:ascii="Arial" w:hAnsi="Arial" w:cs="Arial"/>
          <w:color w:val="auto"/>
          <w:sz w:val="22"/>
        </w:rPr>
        <w:t>, EiE Technical Advisor,</w:t>
      </w:r>
      <w:r w:rsidRPr="00E971D3">
        <w:rPr>
          <w:rFonts w:ascii="Arial" w:hAnsi="Arial" w:cs="Arial"/>
          <w:color w:val="auto"/>
          <w:sz w:val="22"/>
        </w:rPr>
        <w:t xml:space="preserve"> and other program specialists to ensure that emergency interventions build upon a link into longer term programming.</w:t>
      </w:r>
    </w:p>
    <w:p w14:paraId="24A7472F" w14:textId="000114E2" w:rsidR="002207F5" w:rsidRPr="00E971D3" w:rsidRDefault="007B0B44" w:rsidP="00027EDA">
      <w:pPr>
        <w:pStyle w:val="ListParagraph"/>
        <w:numPr>
          <w:ilvl w:val="0"/>
          <w:numId w:val="5"/>
        </w:numPr>
        <w:spacing w:after="0"/>
        <w:ind w:left="630"/>
        <w:contextualSpacing w:val="0"/>
        <w:rPr>
          <w:rFonts w:ascii="Arial" w:hAnsi="Arial" w:cs="Arial"/>
          <w:color w:val="auto"/>
          <w:sz w:val="22"/>
        </w:rPr>
      </w:pPr>
      <w:r w:rsidRPr="00E971D3">
        <w:rPr>
          <w:rFonts w:ascii="Arial" w:hAnsi="Arial" w:cs="Arial"/>
          <w:color w:val="auto"/>
          <w:sz w:val="22"/>
        </w:rPr>
        <w:t xml:space="preserve">Support EiE Technical Advisor/Lead Education </w:t>
      </w:r>
      <w:r w:rsidR="002207F5" w:rsidRPr="00E971D3">
        <w:rPr>
          <w:rFonts w:ascii="Arial" w:hAnsi="Arial" w:cs="Arial"/>
          <w:color w:val="auto"/>
          <w:sz w:val="22"/>
        </w:rPr>
        <w:t>to prepare grant proposal by providing concept notes and required information.</w:t>
      </w:r>
    </w:p>
    <w:p w14:paraId="110AF946" w14:textId="630E0AFF" w:rsidR="00492CC7" w:rsidRPr="00E971D3" w:rsidRDefault="00F43244" w:rsidP="00027EDA">
      <w:pPr>
        <w:pStyle w:val="ListParagraph"/>
        <w:numPr>
          <w:ilvl w:val="0"/>
          <w:numId w:val="5"/>
        </w:numPr>
        <w:spacing w:after="0"/>
        <w:ind w:left="630"/>
        <w:contextualSpacing w:val="0"/>
        <w:rPr>
          <w:rFonts w:ascii="Arial" w:hAnsi="Arial" w:cs="Arial"/>
          <w:color w:val="auto"/>
          <w:sz w:val="22"/>
        </w:rPr>
      </w:pPr>
      <w:r w:rsidRPr="00E971D3">
        <w:rPr>
          <w:rFonts w:ascii="Arial" w:hAnsi="Arial" w:cs="Arial"/>
          <w:color w:val="auto"/>
          <w:sz w:val="22"/>
        </w:rPr>
        <w:t xml:space="preserve">Assist the </w:t>
      </w:r>
      <w:r w:rsidR="002207F5" w:rsidRPr="00E971D3">
        <w:rPr>
          <w:rFonts w:ascii="Arial" w:hAnsi="Arial" w:cs="Arial"/>
          <w:color w:val="auto"/>
          <w:sz w:val="22"/>
        </w:rPr>
        <w:t xml:space="preserve">EiE Technical Advisor in the development of </w:t>
      </w:r>
      <w:proofErr w:type="spellStart"/>
      <w:r w:rsidR="002207F5" w:rsidRPr="00E971D3">
        <w:rPr>
          <w:rFonts w:ascii="Arial" w:hAnsi="Arial" w:cs="Arial"/>
          <w:color w:val="auto"/>
          <w:sz w:val="22"/>
        </w:rPr>
        <w:t>ToR</w:t>
      </w:r>
      <w:proofErr w:type="spellEnd"/>
      <w:r w:rsidR="002207F5" w:rsidRPr="00E971D3">
        <w:rPr>
          <w:rFonts w:ascii="Arial" w:hAnsi="Arial" w:cs="Arial"/>
          <w:color w:val="auto"/>
          <w:sz w:val="22"/>
        </w:rPr>
        <w:t xml:space="preserve"> and documents to hire consultant/consultancy firm to conduct study/research and </w:t>
      </w:r>
      <w:r w:rsidRPr="00E971D3">
        <w:rPr>
          <w:rFonts w:ascii="Arial" w:hAnsi="Arial" w:cs="Arial"/>
          <w:color w:val="auto"/>
          <w:sz w:val="22"/>
        </w:rPr>
        <w:t xml:space="preserve">in developing/adapt learning packages and tools including training for Youth Engagement Facilitators.  </w:t>
      </w:r>
    </w:p>
    <w:p w14:paraId="206E6C0F" w14:textId="637D8D3A" w:rsidR="00492CC7" w:rsidRPr="00E971D3" w:rsidRDefault="00492CC7" w:rsidP="00027EDA">
      <w:pPr>
        <w:pStyle w:val="ListParagraph"/>
        <w:numPr>
          <w:ilvl w:val="0"/>
          <w:numId w:val="5"/>
        </w:numPr>
        <w:spacing w:after="0"/>
        <w:ind w:left="630"/>
        <w:jc w:val="both"/>
        <w:rPr>
          <w:rFonts w:ascii="Arial" w:hAnsi="Arial" w:cs="Arial"/>
          <w:color w:val="auto"/>
          <w:sz w:val="22"/>
        </w:rPr>
      </w:pPr>
      <w:r w:rsidRPr="00E971D3">
        <w:rPr>
          <w:rFonts w:ascii="Arial" w:hAnsi="Arial" w:cs="Arial"/>
          <w:color w:val="auto"/>
          <w:sz w:val="22"/>
        </w:rPr>
        <w:t xml:space="preserve">Support and work closely for conducting need assessment and study under ECD Working Group and </w:t>
      </w:r>
      <w:r w:rsidR="002207F5" w:rsidRPr="00E971D3">
        <w:rPr>
          <w:rFonts w:ascii="Arial" w:hAnsi="Arial" w:cs="Arial"/>
          <w:color w:val="auto"/>
          <w:sz w:val="22"/>
        </w:rPr>
        <w:t xml:space="preserve">Youth and Adolescent focused education program </w:t>
      </w:r>
      <w:r w:rsidRPr="00E971D3">
        <w:rPr>
          <w:rFonts w:ascii="Arial" w:hAnsi="Arial" w:cs="Arial"/>
          <w:color w:val="auto"/>
          <w:sz w:val="22"/>
        </w:rPr>
        <w:t>as needed in</w:t>
      </w:r>
      <w:r w:rsidR="000C5ACB" w:rsidRPr="00E971D3">
        <w:rPr>
          <w:rFonts w:ascii="Arial" w:hAnsi="Arial" w:cs="Arial"/>
          <w:color w:val="auto"/>
          <w:sz w:val="22"/>
        </w:rPr>
        <w:t xml:space="preserve"> PLAN </w:t>
      </w:r>
      <w:proofErr w:type="spellStart"/>
      <w:r w:rsidR="000C5ACB" w:rsidRPr="00E971D3">
        <w:rPr>
          <w:rFonts w:ascii="Arial" w:hAnsi="Arial" w:cs="Arial"/>
          <w:color w:val="auto"/>
          <w:sz w:val="22"/>
        </w:rPr>
        <w:t>EiE’s</w:t>
      </w:r>
      <w:proofErr w:type="spellEnd"/>
      <w:r w:rsidRPr="00E971D3">
        <w:rPr>
          <w:rFonts w:ascii="Arial" w:hAnsi="Arial" w:cs="Arial"/>
          <w:color w:val="auto"/>
          <w:sz w:val="22"/>
        </w:rPr>
        <w:t xml:space="preserve"> intervention target areas.</w:t>
      </w:r>
    </w:p>
    <w:p w14:paraId="47345091" w14:textId="65778049" w:rsidR="00492CC7" w:rsidRPr="00E971D3" w:rsidRDefault="00A42804" w:rsidP="00027EDA">
      <w:pPr>
        <w:pStyle w:val="ListParagraph"/>
        <w:numPr>
          <w:ilvl w:val="0"/>
          <w:numId w:val="5"/>
        </w:numPr>
        <w:spacing w:after="160" w:line="259" w:lineRule="auto"/>
        <w:ind w:left="630"/>
        <w:jc w:val="both"/>
        <w:rPr>
          <w:rFonts w:ascii="Arial" w:hAnsi="Arial" w:cs="Arial"/>
          <w:color w:val="auto"/>
        </w:rPr>
      </w:pPr>
      <w:r w:rsidRPr="00E971D3">
        <w:rPr>
          <w:rFonts w:ascii="Arial" w:hAnsi="Arial" w:cs="Arial"/>
          <w:color w:val="auto"/>
          <w:sz w:val="22"/>
          <w:lang w:val="en-US" w:bidi="en-US"/>
        </w:rPr>
        <w:t>S</w:t>
      </w:r>
      <w:r w:rsidR="00492CC7" w:rsidRPr="00E971D3">
        <w:rPr>
          <w:rFonts w:ascii="Arial" w:hAnsi="Arial" w:cs="Arial"/>
          <w:color w:val="auto"/>
          <w:sz w:val="22"/>
          <w:lang w:val="en-US" w:bidi="en-US"/>
        </w:rPr>
        <w:t xml:space="preserve">upport ECD Working Group to develop, adapt, review, </w:t>
      </w:r>
      <w:r w:rsidR="00492CC7" w:rsidRPr="00E971D3">
        <w:rPr>
          <w:rFonts w:ascii="Arial" w:hAnsi="Arial" w:cs="Arial"/>
          <w:color w:val="auto"/>
          <w:sz w:val="22"/>
        </w:rPr>
        <w:t xml:space="preserve">harmonization, and standardization process of </w:t>
      </w:r>
      <w:proofErr w:type="spellStart"/>
      <w:r w:rsidR="00492CC7" w:rsidRPr="00E971D3">
        <w:rPr>
          <w:rFonts w:ascii="Arial" w:hAnsi="Arial" w:cs="Arial"/>
          <w:color w:val="auto"/>
          <w:sz w:val="22"/>
        </w:rPr>
        <w:t>ECDiE</w:t>
      </w:r>
      <w:proofErr w:type="spellEnd"/>
      <w:r w:rsidR="00492CC7" w:rsidRPr="00E971D3">
        <w:rPr>
          <w:rFonts w:ascii="Arial" w:hAnsi="Arial" w:cs="Arial"/>
          <w:color w:val="auto"/>
          <w:sz w:val="22"/>
        </w:rPr>
        <w:t xml:space="preserve"> package, materials, monitoring and evaluation tools</w:t>
      </w:r>
      <w:r w:rsidR="00492CC7" w:rsidRPr="00E971D3">
        <w:rPr>
          <w:rFonts w:ascii="Arial" w:eastAsia="Cambria" w:hAnsi="Arial" w:cs="Arial"/>
          <w:color w:val="auto"/>
          <w:sz w:val="22"/>
        </w:rPr>
        <w:t xml:space="preserve">. </w:t>
      </w:r>
    </w:p>
    <w:p w14:paraId="2333D876" w14:textId="77777777" w:rsidR="002F017F" w:rsidRPr="00E971D3" w:rsidRDefault="00492CC7" w:rsidP="00027EDA">
      <w:pPr>
        <w:pStyle w:val="ListParagraph"/>
        <w:numPr>
          <w:ilvl w:val="0"/>
          <w:numId w:val="5"/>
        </w:numPr>
        <w:spacing w:after="0"/>
        <w:ind w:left="630"/>
        <w:contextualSpacing w:val="0"/>
        <w:rPr>
          <w:rFonts w:ascii="Arial" w:hAnsi="Arial" w:cs="Arial"/>
          <w:color w:val="auto"/>
          <w:sz w:val="22"/>
        </w:rPr>
      </w:pPr>
      <w:r w:rsidRPr="00E971D3">
        <w:rPr>
          <w:rFonts w:ascii="Arial" w:hAnsi="Arial" w:cs="Arial"/>
          <w:color w:val="auto"/>
          <w:sz w:val="22"/>
        </w:rPr>
        <w:t>Support ECD Working Group and education sector for developing capacity of ECD implementing partner</w:t>
      </w:r>
      <w:r w:rsidR="000C5ACB" w:rsidRPr="00E971D3">
        <w:rPr>
          <w:rFonts w:ascii="Arial" w:hAnsi="Arial" w:cs="Arial"/>
          <w:color w:val="auto"/>
          <w:sz w:val="22"/>
        </w:rPr>
        <w:t xml:space="preserve"> </w:t>
      </w:r>
      <w:r w:rsidR="000C5ACB" w:rsidRPr="00E971D3">
        <w:rPr>
          <w:rFonts w:ascii="Arial" w:hAnsi="Arial" w:cs="Arial"/>
          <w:color w:val="auto"/>
        </w:rPr>
        <w:t>staffs/Master Trainers pools</w:t>
      </w:r>
      <w:r w:rsidR="002F017F" w:rsidRPr="00E971D3">
        <w:rPr>
          <w:rFonts w:ascii="Arial" w:hAnsi="Arial" w:cs="Arial"/>
          <w:color w:val="auto"/>
        </w:rPr>
        <w:t>.</w:t>
      </w:r>
    </w:p>
    <w:p w14:paraId="2BEB4D02" w14:textId="09D39408" w:rsidR="006E3332" w:rsidRPr="00E971D3" w:rsidRDefault="002F017F" w:rsidP="00027EDA">
      <w:pPr>
        <w:pStyle w:val="ListParagraph"/>
        <w:numPr>
          <w:ilvl w:val="0"/>
          <w:numId w:val="5"/>
        </w:numPr>
        <w:spacing w:after="0"/>
        <w:ind w:left="630"/>
        <w:contextualSpacing w:val="0"/>
        <w:rPr>
          <w:rFonts w:ascii="Arial" w:hAnsi="Arial" w:cs="Arial"/>
          <w:color w:val="auto"/>
          <w:sz w:val="22"/>
        </w:rPr>
      </w:pPr>
      <w:r w:rsidRPr="00E971D3">
        <w:rPr>
          <w:rFonts w:ascii="Arial" w:hAnsi="Arial" w:cs="Arial"/>
          <w:color w:val="auto"/>
          <w:sz w:val="22"/>
        </w:rPr>
        <w:t>S</w:t>
      </w:r>
      <w:r w:rsidR="002207F5" w:rsidRPr="00E971D3">
        <w:rPr>
          <w:rFonts w:ascii="Arial" w:hAnsi="Arial" w:cs="Arial"/>
          <w:color w:val="auto"/>
          <w:sz w:val="22"/>
        </w:rPr>
        <w:t>upport the administration of Safe Spaces or Community Spaces (depending on participatory assessments with adolescents and youth).</w:t>
      </w:r>
    </w:p>
    <w:p w14:paraId="3E3055E0" w14:textId="77777777" w:rsidR="006E3332" w:rsidRPr="00E971D3" w:rsidRDefault="006E3332" w:rsidP="00027EDA">
      <w:pPr>
        <w:numPr>
          <w:ilvl w:val="0"/>
          <w:numId w:val="5"/>
        </w:numPr>
        <w:spacing w:after="0"/>
        <w:ind w:left="630"/>
        <w:jc w:val="both"/>
        <w:rPr>
          <w:rFonts w:ascii="Arial" w:hAnsi="Arial" w:cs="Arial"/>
          <w:color w:val="auto"/>
          <w:sz w:val="22"/>
        </w:rPr>
      </w:pPr>
      <w:r w:rsidRPr="00E971D3">
        <w:rPr>
          <w:rFonts w:ascii="Arial" w:hAnsi="Arial" w:cs="Arial"/>
          <w:color w:val="auto"/>
          <w:sz w:val="22"/>
        </w:rPr>
        <w:t>Review, assess and update the education needs of Youth and Adolescents in areas affected by emergency (camps sites and host communities) including, but not limited to depending on the context– access and barriers for vulnerable groups including adolescent girls and children with disabilities, conflict sensitivity, community participation).</w:t>
      </w:r>
    </w:p>
    <w:p w14:paraId="5A515995" w14:textId="140699FF" w:rsidR="00A42804" w:rsidRPr="00E971D3" w:rsidRDefault="006E3332" w:rsidP="00027EDA">
      <w:pPr>
        <w:pStyle w:val="BodyText2"/>
        <w:numPr>
          <w:ilvl w:val="0"/>
          <w:numId w:val="5"/>
        </w:numPr>
        <w:ind w:left="630"/>
        <w:jc w:val="both"/>
        <w:rPr>
          <w:rFonts w:ascii="Arial" w:hAnsi="Arial" w:cs="Arial"/>
          <w:sz w:val="22"/>
          <w:szCs w:val="22"/>
        </w:rPr>
      </w:pPr>
      <w:r w:rsidRPr="00E971D3">
        <w:rPr>
          <w:rFonts w:ascii="Arial" w:hAnsi="Arial" w:cs="Arial"/>
          <w:sz w:val="22"/>
          <w:szCs w:val="22"/>
        </w:rPr>
        <w:t>Highlight and document education related issues requiring an immediate or medium-term response and inform the Education and Child Protection Leads.</w:t>
      </w:r>
    </w:p>
    <w:p w14:paraId="5C4E815C" w14:textId="77777777" w:rsidR="00A42804" w:rsidRPr="00A42804" w:rsidRDefault="00A42804" w:rsidP="00027EDA">
      <w:pPr>
        <w:pStyle w:val="BodyText2"/>
        <w:ind w:left="630"/>
        <w:jc w:val="both"/>
        <w:rPr>
          <w:rFonts w:ascii="Arial" w:hAnsi="Arial" w:cs="Arial"/>
          <w:sz w:val="22"/>
          <w:szCs w:val="22"/>
        </w:rPr>
      </w:pPr>
    </w:p>
    <w:p w14:paraId="170D06AA" w14:textId="5289A647" w:rsidR="00F51176" w:rsidRPr="00E971D3" w:rsidRDefault="00A42804" w:rsidP="00027EDA">
      <w:pPr>
        <w:spacing w:after="160" w:line="259" w:lineRule="auto"/>
        <w:jc w:val="both"/>
        <w:rPr>
          <w:rFonts w:ascii="Arial" w:hAnsi="Arial" w:cs="Arial"/>
          <w:b/>
          <w:color w:val="auto"/>
          <w:sz w:val="22"/>
        </w:rPr>
      </w:pPr>
      <w:r w:rsidRPr="00E971D3">
        <w:rPr>
          <w:rFonts w:ascii="Arial" w:hAnsi="Arial" w:cs="Arial"/>
          <w:b/>
          <w:color w:val="auto"/>
          <w:sz w:val="22"/>
        </w:rPr>
        <w:t>Communication, Coordination and Networking:</w:t>
      </w:r>
    </w:p>
    <w:p w14:paraId="56F8B40C" w14:textId="2C51A3CD" w:rsidR="00F51176" w:rsidRPr="00F51176" w:rsidRDefault="00F51176" w:rsidP="00027EDA">
      <w:pPr>
        <w:numPr>
          <w:ilvl w:val="0"/>
          <w:numId w:val="13"/>
        </w:numPr>
        <w:spacing w:after="0"/>
        <w:ind w:left="630"/>
        <w:jc w:val="both"/>
        <w:rPr>
          <w:rFonts w:ascii="Arial" w:hAnsi="Arial" w:cs="Arial"/>
          <w:color w:val="auto"/>
          <w:sz w:val="22"/>
        </w:rPr>
      </w:pPr>
      <w:r w:rsidRPr="0058794E">
        <w:rPr>
          <w:rFonts w:ascii="Arial" w:hAnsi="Arial" w:cs="Arial"/>
          <w:color w:val="auto"/>
          <w:sz w:val="22"/>
        </w:rPr>
        <w:t>Provide regular updates to the EiE Technical Lead on progress, priorities and constraints – verbally and in writing on an agreed frequency.</w:t>
      </w:r>
    </w:p>
    <w:p w14:paraId="3E4DBC41" w14:textId="69C573CF" w:rsidR="001F41AC" w:rsidRPr="00C97DA7" w:rsidRDefault="001F41AC" w:rsidP="00027EDA">
      <w:pPr>
        <w:pStyle w:val="ListParagraph"/>
        <w:numPr>
          <w:ilvl w:val="0"/>
          <w:numId w:val="13"/>
        </w:numPr>
        <w:spacing w:after="160" w:line="259" w:lineRule="auto"/>
        <w:ind w:left="630"/>
        <w:jc w:val="both"/>
        <w:rPr>
          <w:rFonts w:ascii="Arial" w:hAnsi="Arial" w:cs="Arial"/>
          <w:color w:val="auto"/>
          <w:sz w:val="22"/>
        </w:rPr>
      </w:pPr>
      <w:r w:rsidRPr="00C97DA7">
        <w:rPr>
          <w:rFonts w:ascii="Arial" w:hAnsi="Arial" w:cs="Arial"/>
          <w:color w:val="auto"/>
          <w:sz w:val="22"/>
        </w:rPr>
        <w:t xml:space="preserve">Coordinate with ECD </w:t>
      </w:r>
      <w:r>
        <w:rPr>
          <w:rFonts w:ascii="Arial" w:hAnsi="Arial" w:cs="Arial"/>
          <w:color w:val="auto"/>
          <w:sz w:val="22"/>
        </w:rPr>
        <w:t>W</w:t>
      </w:r>
      <w:r w:rsidRPr="00C97DA7">
        <w:rPr>
          <w:rFonts w:ascii="Arial" w:hAnsi="Arial" w:cs="Arial"/>
          <w:color w:val="auto"/>
          <w:sz w:val="22"/>
        </w:rPr>
        <w:t xml:space="preserve">orking </w:t>
      </w:r>
      <w:r>
        <w:rPr>
          <w:rFonts w:ascii="Arial" w:hAnsi="Arial" w:cs="Arial"/>
          <w:color w:val="auto"/>
          <w:sz w:val="22"/>
        </w:rPr>
        <w:t>G</w:t>
      </w:r>
      <w:r w:rsidRPr="00C97DA7">
        <w:rPr>
          <w:rFonts w:ascii="Arial" w:hAnsi="Arial" w:cs="Arial"/>
          <w:color w:val="auto"/>
          <w:sz w:val="22"/>
        </w:rPr>
        <w:t>roup</w:t>
      </w:r>
      <w:r>
        <w:rPr>
          <w:rFonts w:ascii="Arial" w:hAnsi="Arial" w:cs="Arial"/>
          <w:color w:val="auto"/>
          <w:sz w:val="22"/>
        </w:rPr>
        <w:t xml:space="preserve"> (ECDWG)</w:t>
      </w:r>
      <w:r w:rsidRPr="00C97DA7">
        <w:rPr>
          <w:rFonts w:ascii="Arial" w:hAnsi="Arial" w:cs="Arial"/>
          <w:color w:val="auto"/>
          <w:sz w:val="22"/>
        </w:rPr>
        <w:t xml:space="preserve"> formed with ECD programme implementing partner, ECD service provider and education sector in collaboration with ECDWG </w:t>
      </w:r>
      <w:r>
        <w:rPr>
          <w:rFonts w:ascii="Arial" w:hAnsi="Arial" w:cs="Arial"/>
          <w:color w:val="auto"/>
          <w:sz w:val="22"/>
        </w:rPr>
        <w:t>C</w:t>
      </w:r>
      <w:r w:rsidRPr="00C97DA7">
        <w:rPr>
          <w:rFonts w:ascii="Arial" w:hAnsi="Arial" w:cs="Arial"/>
          <w:color w:val="auto"/>
          <w:sz w:val="22"/>
        </w:rPr>
        <w:t>o-chair.</w:t>
      </w:r>
    </w:p>
    <w:p w14:paraId="473BD6F0" w14:textId="5797CE1E" w:rsidR="001F41AC" w:rsidRPr="00C97DA7" w:rsidRDefault="001F41AC" w:rsidP="00027EDA">
      <w:pPr>
        <w:pStyle w:val="ListParagraph"/>
        <w:numPr>
          <w:ilvl w:val="0"/>
          <w:numId w:val="13"/>
        </w:numPr>
        <w:spacing w:after="160" w:line="259" w:lineRule="auto"/>
        <w:ind w:left="630"/>
        <w:jc w:val="both"/>
        <w:rPr>
          <w:rFonts w:ascii="Arial" w:hAnsi="Arial" w:cs="Arial"/>
          <w:color w:val="auto"/>
          <w:sz w:val="22"/>
        </w:rPr>
      </w:pPr>
      <w:r w:rsidRPr="00C97DA7">
        <w:rPr>
          <w:rFonts w:ascii="Arial" w:hAnsi="Arial" w:cs="Arial"/>
          <w:color w:val="auto"/>
          <w:sz w:val="22"/>
        </w:rPr>
        <w:t xml:space="preserve">Coordinate and support to organize capacity building initiatives for ECD implementing partner/ECD </w:t>
      </w:r>
      <w:r>
        <w:rPr>
          <w:rFonts w:ascii="Arial" w:hAnsi="Arial" w:cs="Arial"/>
          <w:color w:val="auto"/>
          <w:sz w:val="22"/>
        </w:rPr>
        <w:t>W</w:t>
      </w:r>
      <w:r w:rsidRPr="00C97DA7">
        <w:rPr>
          <w:rFonts w:ascii="Arial" w:hAnsi="Arial" w:cs="Arial"/>
          <w:color w:val="auto"/>
          <w:sz w:val="22"/>
        </w:rPr>
        <w:t xml:space="preserve">orking </w:t>
      </w:r>
      <w:r>
        <w:rPr>
          <w:rFonts w:ascii="Arial" w:hAnsi="Arial" w:cs="Arial"/>
          <w:color w:val="auto"/>
          <w:sz w:val="22"/>
        </w:rPr>
        <w:t>G</w:t>
      </w:r>
      <w:r w:rsidRPr="00C97DA7">
        <w:rPr>
          <w:rFonts w:ascii="Arial" w:hAnsi="Arial" w:cs="Arial"/>
          <w:color w:val="auto"/>
          <w:sz w:val="22"/>
        </w:rPr>
        <w:t>roup members under ECD Working Group</w:t>
      </w:r>
      <w:r w:rsidR="00F51176">
        <w:rPr>
          <w:rFonts w:ascii="Arial" w:hAnsi="Arial" w:cs="Arial"/>
          <w:color w:val="auto"/>
          <w:sz w:val="22"/>
        </w:rPr>
        <w:t xml:space="preserve"> and relevant working group of Adolescent and youth</w:t>
      </w:r>
      <w:r w:rsidRPr="00C97DA7">
        <w:rPr>
          <w:rFonts w:ascii="Arial" w:hAnsi="Arial" w:cs="Arial"/>
          <w:color w:val="auto"/>
          <w:sz w:val="22"/>
        </w:rPr>
        <w:t xml:space="preserve">.  </w:t>
      </w:r>
    </w:p>
    <w:p w14:paraId="5DB1A069" w14:textId="77777777" w:rsidR="001F41AC" w:rsidRPr="00C97DA7" w:rsidRDefault="001F41AC" w:rsidP="00027EDA">
      <w:pPr>
        <w:pStyle w:val="ListParagraph"/>
        <w:numPr>
          <w:ilvl w:val="0"/>
          <w:numId w:val="7"/>
        </w:numPr>
        <w:spacing w:after="160" w:line="259" w:lineRule="auto"/>
        <w:ind w:left="630"/>
        <w:jc w:val="both"/>
        <w:rPr>
          <w:rFonts w:ascii="Arial" w:hAnsi="Arial" w:cs="Arial"/>
          <w:color w:val="auto"/>
          <w:sz w:val="22"/>
        </w:rPr>
      </w:pPr>
      <w:r w:rsidRPr="00C97DA7">
        <w:rPr>
          <w:rFonts w:ascii="Arial" w:hAnsi="Arial" w:cs="Arial"/>
          <w:color w:val="auto"/>
          <w:sz w:val="22"/>
          <w:lang w:val="en-US" w:bidi="en-US"/>
        </w:rPr>
        <w:t>Support, coordinate and contribute to establish a culture of cross learning and sharing information about ECD among ECDWG members /ECD partner organization.</w:t>
      </w:r>
    </w:p>
    <w:p w14:paraId="0263B337" w14:textId="77777777" w:rsidR="001F41AC" w:rsidRPr="00C97DA7" w:rsidRDefault="001F41AC" w:rsidP="00027EDA">
      <w:pPr>
        <w:pStyle w:val="ListParagraph"/>
        <w:numPr>
          <w:ilvl w:val="0"/>
          <w:numId w:val="7"/>
        </w:numPr>
        <w:spacing w:after="160" w:line="259" w:lineRule="auto"/>
        <w:ind w:left="630"/>
        <w:jc w:val="both"/>
        <w:rPr>
          <w:rFonts w:ascii="Arial" w:hAnsi="Arial" w:cs="Arial"/>
          <w:color w:val="auto"/>
          <w:sz w:val="22"/>
        </w:rPr>
      </w:pPr>
      <w:r w:rsidRPr="00C97DA7">
        <w:rPr>
          <w:rFonts w:ascii="Arial" w:hAnsi="Arial" w:cs="Arial"/>
          <w:color w:val="auto"/>
          <w:sz w:val="22"/>
        </w:rPr>
        <w:lastRenderedPageBreak/>
        <w:t xml:space="preserve">Communicate and organize monthly and need based meeting for ECD Working Group in collaboration with ECD </w:t>
      </w:r>
      <w:r>
        <w:rPr>
          <w:rFonts w:ascii="Arial" w:hAnsi="Arial" w:cs="Arial"/>
          <w:color w:val="auto"/>
          <w:sz w:val="22"/>
        </w:rPr>
        <w:t>W</w:t>
      </w:r>
      <w:r w:rsidRPr="00C97DA7">
        <w:rPr>
          <w:rFonts w:ascii="Arial" w:hAnsi="Arial" w:cs="Arial"/>
          <w:color w:val="auto"/>
          <w:sz w:val="22"/>
        </w:rPr>
        <w:t xml:space="preserve">orking </w:t>
      </w:r>
      <w:r>
        <w:rPr>
          <w:rFonts w:ascii="Arial" w:hAnsi="Arial" w:cs="Arial"/>
          <w:color w:val="auto"/>
          <w:sz w:val="22"/>
        </w:rPr>
        <w:t>G</w:t>
      </w:r>
      <w:r w:rsidRPr="00C97DA7">
        <w:rPr>
          <w:rFonts w:ascii="Arial" w:hAnsi="Arial" w:cs="Arial"/>
          <w:color w:val="auto"/>
          <w:sz w:val="22"/>
        </w:rPr>
        <w:t xml:space="preserve">roup co-chair and education sector. </w:t>
      </w:r>
    </w:p>
    <w:p w14:paraId="64A40298" w14:textId="77777777" w:rsidR="00F51176" w:rsidRDefault="001F41AC" w:rsidP="00027EDA">
      <w:pPr>
        <w:pStyle w:val="ListParagraph"/>
        <w:numPr>
          <w:ilvl w:val="0"/>
          <w:numId w:val="7"/>
        </w:numPr>
        <w:ind w:left="630"/>
        <w:jc w:val="both"/>
        <w:rPr>
          <w:rFonts w:ascii="Arial" w:hAnsi="Arial" w:cs="Arial"/>
          <w:color w:val="auto"/>
          <w:sz w:val="22"/>
        </w:rPr>
      </w:pPr>
      <w:r w:rsidRPr="00C97DA7">
        <w:rPr>
          <w:rFonts w:ascii="Arial" w:hAnsi="Arial" w:cs="Arial"/>
          <w:color w:val="auto"/>
          <w:sz w:val="22"/>
        </w:rPr>
        <w:t>Establish high level of external representation of Plan International Bangladesh in forum and networks at Cox’s bazar education sector level especially in regard to ECD forum.</w:t>
      </w:r>
    </w:p>
    <w:p w14:paraId="45B74BCC" w14:textId="3414718D" w:rsidR="00F43244" w:rsidRPr="00F51176" w:rsidRDefault="001F41AC" w:rsidP="00027EDA">
      <w:pPr>
        <w:pStyle w:val="ListParagraph"/>
        <w:numPr>
          <w:ilvl w:val="0"/>
          <w:numId w:val="7"/>
        </w:numPr>
        <w:ind w:left="630"/>
        <w:jc w:val="both"/>
        <w:rPr>
          <w:rFonts w:ascii="Arial" w:hAnsi="Arial" w:cs="Arial"/>
          <w:color w:val="auto"/>
          <w:sz w:val="22"/>
        </w:rPr>
      </w:pPr>
      <w:r w:rsidRPr="00F51176">
        <w:rPr>
          <w:rFonts w:ascii="Arial" w:hAnsi="Arial" w:cs="Arial"/>
          <w:color w:val="auto"/>
          <w:sz w:val="22"/>
        </w:rPr>
        <w:t>Engage and follow up with relevant implementation manager(s)</w:t>
      </w:r>
      <w:r w:rsidR="00F51176">
        <w:rPr>
          <w:rFonts w:ascii="Arial" w:hAnsi="Arial" w:cs="Arial"/>
          <w:color w:val="auto"/>
          <w:sz w:val="22"/>
        </w:rPr>
        <w:t xml:space="preserve"> and </w:t>
      </w:r>
      <w:r w:rsidRPr="00F51176">
        <w:rPr>
          <w:rFonts w:ascii="Arial" w:hAnsi="Arial" w:cs="Arial"/>
          <w:color w:val="auto"/>
          <w:sz w:val="22"/>
        </w:rPr>
        <w:t>participate in the Youth Working Group and in any other youth focused initiative/platforms</w:t>
      </w:r>
      <w:r w:rsidR="001C77FE" w:rsidRPr="00F51176">
        <w:rPr>
          <w:rFonts w:ascii="Arial" w:hAnsi="Arial" w:cs="Arial"/>
          <w:color w:val="auto"/>
          <w:sz w:val="22"/>
        </w:rPr>
        <w:t>.</w:t>
      </w:r>
    </w:p>
    <w:p w14:paraId="71D76A8D" w14:textId="2F642083" w:rsidR="00B75758" w:rsidRPr="00E971D3" w:rsidRDefault="00B75758" w:rsidP="00027EDA">
      <w:pPr>
        <w:jc w:val="both"/>
        <w:rPr>
          <w:rFonts w:ascii="Arial" w:hAnsi="Arial" w:cs="Arial"/>
          <w:b/>
          <w:color w:val="auto"/>
          <w:sz w:val="22"/>
        </w:rPr>
      </w:pPr>
      <w:r w:rsidRPr="00E971D3">
        <w:rPr>
          <w:rFonts w:ascii="Arial" w:hAnsi="Arial" w:cs="Arial"/>
          <w:b/>
          <w:color w:val="auto"/>
          <w:sz w:val="22"/>
        </w:rPr>
        <w:t>Technical Support for Program</w:t>
      </w:r>
      <w:r w:rsidR="00184641" w:rsidRPr="00E971D3">
        <w:rPr>
          <w:rFonts w:ascii="Arial" w:hAnsi="Arial" w:cs="Arial"/>
          <w:b/>
          <w:color w:val="auto"/>
          <w:sz w:val="22"/>
        </w:rPr>
        <w:t xml:space="preserve"> plan and </w:t>
      </w:r>
      <w:r w:rsidRPr="00E971D3">
        <w:rPr>
          <w:rFonts w:ascii="Arial" w:hAnsi="Arial" w:cs="Arial"/>
          <w:b/>
          <w:color w:val="auto"/>
          <w:sz w:val="22"/>
        </w:rPr>
        <w:t>implementation</w:t>
      </w:r>
      <w:r w:rsidR="00184641" w:rsidRPr="00E971D3">
        <w:rPr>
          <w:rFonts w:ascii="Arial" w:hAnsi="Arial" w:cs="Arial"/>
          <w:b/>
          <w:color w:val="auto"/>
          <w:sz w:val="22"/>
        </w:rPr>
        <w:t>:</w:t>
      </w:r>
    </w:p>
    <w:p w14:paraId="1736AAE4" w14:textId="7FD6E335" w:rsidR="00B75758" w:rsidRDefault="00B75758" w:rsidP="00027EDA">
      <w:pPr>
        <w:pStyle w:val="ListParagraph"/>
        <w:numPr>
          <w:ilvl w:val="0"/>
          <w:numId w:val="10"/>
        </w:numPr>
        <w:ind w:left="630"/>
        <w:jc w:val="both"/>
        <w:rPr>
          <w:rFonts w:ascii="Arial" w:hAnsi="Arial" w:cs="Arial"/>
          <w:color w:val="auto"/>
          <w:sz w:val="22"/>
        </w:rPr>
      </w:pPr>
      <w:r w:rsidRPr="0052493B">
        <w:rPr>
          <w:rFonts w:ascii="Arial" w:hAnsi="Arial" w:cs="Arial"/>
          <w:color w:val="auto"/>
          <w:sz w:val="22"/>
        </w:rPr>
        <w:t xml:space="preserve">Make sure the timely and quality deliverable of the output of the </w:t>
      </w:r>
      <w:r>
        <w:rPr>
          <w:rFonts w:ascii="Arial" w:hAnsi="Arial" w:cs="Arial"/>
          <w:color w:val="auto"/>
          <w:sz w:val="22"/>
        </w:rPr>
        <w:t xml:space="preserve">assigned </w:t>
      </w:r>
      <w:r w:rsidRPr="0052493B">
        <w:rPr>
          <w:rFonts w:ascii="Arial" w:hAnsi="Arial" w:cs="Arial"/>
          <w:color w:val="auto"/>
          <w:sz w:val="22"/>
        </w:rPr>
        <w:t>project</w:t>
      </w:r>
      <w:r>
        <w:rPr>
          <w:rFonts w:ascii="Arial" w:hAnsi="Arial" w:cs="Arial"/>
          <w:color w:val="auto"/>
          <w:sz w:val="22"/>
        </w:rPr>
        <w:t>.</w:t>
      </w:r>
    </w:p>
    <w:p w14:paraId="2746B2E3" w14:textId="77777777" w:rsidR="00B75758" w:rsidRPr="0074355F" w:rsidRDefault="00B75758" w:rsidP="00027EDA">
      <w:pPr>
        <w:pStyle w:val="ListParagraph"/>
        <w:numPr>
          <w:ilvl w:val="0"/>
          <w:numId w:val="10"/>
        </w:numPr>
        <w:ind w:left="630"/>
        <w:jc w:val="both"/>
        <w:rPr>
          <w:rFonts w:ascii="Arial" w:hAnsi="Arial" w:cs="Arial"/>
          <w:color w:val="auto"/>
          <w:sz w:val="24"/>
        </w:rPr>
      </w:pPr>
      <w:r w:rsidRPr="0074355F">
        <w:rPr>
          <w:rFonts w:ascii="Arial" w:hAnsi="Arial" w:cs="Arial"/>
          <w:color w:val="auto"/>
          <w:sz w:val="22"/>
          <w:lang w:val="en-US" w:bidi="en-US"/>
        </w:rPr>
        <w:t xml:space="preserve">Work and support for effective </w:t>
      </w:r>
      <w:r>
        <w:rPr>
          <w:rFonts w:ascii="Arial" w:hAnsi="Arial" w:cs="Arial"/>
          <w:color w:val="auto"/>
          <w:sz w:val="22"/>
          <w:lang w:val="en-US" w:bidi="en-US"/>
        </w:rPr>
        <w:t xml:space="preserve">planning and </w:t>
      </w:r>
      <w:r w:rsidRPr="0074355F">
        <w:rPr>
          <w:rFonts w:ascii="Arial" w:hAnsi="Arial" w:cs="Arial"/>
          <w:color w:val="auto"/>
          <w:sz w:val="22"/>
          <w:lang w:val="en-US" w:bidi="en-US"/>
        </w:rPr>
        <w:t xml:space="preserve">implementation of </w:t>
      </w:r>
      <w:r w:rsidRPr="0074355F">
        <w:rPr>
          <w:rFonts w:ascii="Arial" w:hAnsi="Arial" w:cs="Arial"/>
          <w:snapToGrid w:val="0"/>
          <w:color w:val="auto"/>
          <w:sz w:val="22"/>
        </w:rPr>
        <w:t>project</w:t>
      </w:r>
      <w:r>
        <w:rPr>
          <w:rFonts w:ascii="Arial" w:hAnsi="Arial" w:cs="Arial"/>
          <w:snapToGrid w:val="0"/>
          <w:color w:val="auto"/>
          <w:sz w:val="22"/>
        </w:rPr>
        <w:t xml:space="preserve"> activities within budget following timeline</w:t>
      </w:r>
      <w:r w:rsidRPr="0074355F">
        <w:rPr>
          <w:rFonts w:ascii="Arial" w:hAnsi="Arial" w:cs="Arial"/>
          <w:snapToGrid w:val="0"/>
          <w:color w:val="auto"/>
          <w:sz w:val="22"/>
        </w:rPr>
        <w:t>.</w:t>
      </w:r>
    </w:p>
    <w:p w14:paraId="5E4981EF" w14:textId="77777777" w:rsidR="00B75758" w:rsidRPr="0074355F" w:rsidRDefault="00B75758" w:rsidP="00027EDA">
      <w:pPr>
        <w:pStyle w:val="ListParagraph"/>
        <w:numPr>
          <w:ilvl w:val="0"/>
          <w:numId w:val="9"/>
        </w:numPr>
        <w:ind w:left="630"/>
        <w:jc w:val="both"/>
        <w:rPr>
          <w:rFonts w:ascii="Arial" w:hAnsi="Arial" w:cs="Arial"/>
          <w:color w:val="auto"/>
          <w:sz w:val="22"/>
          <w:lang w:val="en-US" w:bidi="en-US"/>
        </w:rPr>
      </w:pPr>
      <w:r w:rsidRPr="0074355F">
        <w:rPr>
          <w:rFonts w:ascii="Arial" w:hAnsi="Arial" w:cs="Arial"/>
          <w:color w:val="auto"/>
          <w:sz w:val="22"/>
          <w:lang w:val="en-US" w:bidi="en-US"/>
        </w:rPr>
        <w:t xml:space="preserve">Closely work and support education sector and ECDWG members to </w:t>
      </w:r>
      <w:r>
        <w:rPr>
          <w:rFonts w:ascii="Arial" w:hAnsi="Arial" w:cs="Arial"/>
          <w:color w:val="auto"/>
          <w:sz w:val="22"/>
          <w:lang w:val="en-US" w:bidi="en-US"/>
        </w:rPr>
        <w:t xml:space="preserve">update and </w:t>
      </w:r>
      <w:r w:rsidRPr="0074355F">
        <w:rPr>
          <w:rFonts w:ascii="Arial" w:hAnsi="Arial" w:cs="Arial"/>
          <w:color w:val="auto"/>
          <w:sz w:val="22"/>
          <w:lang w:val="en-US" w:bidi="en-US"/>
        </w:rPr>
        <w:t>share ECD related materials and documents.</w:t>
      </w:r>
    </w:p>
    <w:p w14:paraId="450A9500" w14:textId="77777777" w:rsidR="00B75758" w:rsidRPr="005A3030" w:rsidRDefault="00B75758" w:rsidP="00027EDA">
      <w:pPr>
        <w:pStyle w:val="ListParagraph"/>
        <w:numPr>
          <w:ilvl w:val="0"/>
          <w:numId w:val="9"/>
        </w:numPr>
        <w:spacing w:after="0"/>
        <w:ind w:left="630"/>
        <w:jc w:val="both"/>
        <w:rPr>
          <w:rFonts w:ascii="Arial" w:hAnsi="Arial" w:cs="Arial"/>
          <w:color w:val="auto"/>
          <w:sz w:val="22"/>
        </w:rPr>
      </w:pPr>
      <w:r>
        <w:rPr>
          <w:rFonts w:ascii="Arial" w:hAnsi="Arial" w:cs="Arial"/>
          <w:color w:val="auto"/>
          <w:sz w:val="22"/>
        </w:rPr>
        <w:t xml:space="preserve">Support to organize and conduct workshop, training, meeting, seminar in close collaboration with ECD Working Group, Co-chair and education sector.  </w:t>
      </w:r>
    </w:p>
    <w:p w14:paraId="4202FF69" w14:textId="77777777" w:rsidR="00B75758" w:rsidRDefault="00B75758" w:rsidP="00027EDA">
      <w:pPr>
        <w:pStyle w:val="ListParagraph"/>
        <w:numPr>
          <w:ilvl w:val="0"/>
          <w:numId w:val="9"/>
        </w:numPr>
        <w:spacing w:after="0"/>
        <w:ind w:left="630"/>
        <w:jc w:val="both"/>
        <w:rPr>
          <w:rFonts w:ascii="Arial" w:hAnsi="Arial" w:cs="Arial"/>
          <w:color w:val="auto"/>
          <w:sz w:val="22"/>
        </w:rPr>
      </w:pPr>
      <w:r w:rsidRPr="0052493B">
        <w:rPr>
          <w:rFonts w:ascii="Arial" w:hAnsi="Arial" w:cs="Arial"/>
          <w:color w:val="auto"/>
          <w:sz w:val="22"/>
        </w:rPr>
        <w:t xml:space="preserve">Assist in capacity building </w:t>
      </w:r>
      <w:r>
        <w:rPr>
          <w:rFonts w:ascii="Arial" w:hAnsi="Arial" w:cs="Arial"/>
          <w:color w:val="auto"/>
          <w:sz w:val="22"/>
        </w:rPr>
        <w:t xml:space="preserve">initiatives </w:t>
      </w:r>
      <w:r w:rsidRPr="0052493B">
        <w:rPr>
          <w:rFonts w:ascii="Arial" w:hAnsi="Arial" w:cs="Arial"/>
          <w:color w:val="auto"/>
          <w:sz w:val="22"/>
        </w:rPr>
        <w:t>ECD</w:t>
      </w:r>
      <w:r>
        <w:rPr>
          <w:rFonts w:ascii="Arial" w:hAnsi="Arial" w:cs="Arial"/>
          <w:color w:val="auto"/>
          <w:sz w:val="22"/>
        </w:rPr>
        <w:t>WG and its staffs/Master Trainers</w:t>
      </w:r>
      <w:r w:rsidRPr="0052493B">
        <w:rPr>
          <w:rFonts w:ascii="Arial" w:hAnsi="Arial" w:cs="Arial"/>
          <w:color w:val="auto"/>
          <w:sz w:val="22"/>
        </w:rPr>
        <w:t>.</w:t>
      </w:r>
    </w:p>
    <w:p w14:paraId="080D33E4" w14:textId="77777777" w:rsidR="00B75758" w:rsidRPr="00125612" w:rsidRDefault="00B75758" w:rsidP="00027EDA">
      <w:pPr>
        <w:pStyle w:val="BodyText2"/>
        <w:numPr>
          <w:ilvl w:val="0"/>
          <w:numId w:val="9"/>
        </w:numPr>
        <w:ind w:left="630"/>
        <w:jc w:val="both"/>
        <w:rPr>
          <w:rFonts w:ascii="Arial" w:hAnsi="Arial" w:cs="Arial"/>
          <w:sz w:val="22"/>
          <w:szCs w:val="22"/>
        </w:rPr>
      </w:pPr>
      <w:r w:rsidRPr="0091737F">
        <w:rPr>
          <w:rFonts w:ascii="Arial" w:hAnsi="Arial" w:cs="Arial"/>
          <w:sz w:val="22"/>
        </w:rPr>
        <w:t>Assist in capacity building of national staff</w:t>
      </w:r>
      <w:r>
        <w:rPr>
          <w:rFonts w:ascii="Arial" w:hAnsi="Arial" w:cs="Arial"/>
          <w:sz w:val="22"/>
        </w:rPr>
        <w:t xml:space="preserve">, </w:t>
      </w:r>
      <w:r w:rsidRPr="0091737F">
        <w:rPr>
          <w:rFonts w:ascii="Arial" w:hAnsi="Arial" w:cs="Arial"/>
          <w:sz w:val="22"/>
        </w:rPr>
        <w:t>partners</w:t>
      </w:r>
      <w:r>
        <w:rPr>
          <w:rFonts w:ascii="Arial" w:hAnsi="Arial" w:cs="Arial"/>
          <w:sz w:val="22"/>
        </w:rPr>
        <w:t xml:space="preserve"> and stakeholders</w:t>
      </w:r>
      <w:r w:rsidRPr="0091737F">
        <w:rPr>
          <w:rFonts w:ascii="Arial" w:hAnsi="Arial" w:cs="Arial"/>
          <w:sz w:val="22"/>
        </w:rPr>
        <w:t xml:space="preserve"> as well as community level youth engagement facilitators.</w:t>
      </w:r>
    </w:p>
    <w:p w14:paraId="7D8C7602" w14:textId="77777777" w:rsidR="00B75758" w:rsidRDefault="00B75758" w:rsidP="00027EDA">
      <w:pPr>
        <w:numPr>
          <w:ilvl w:val="0"/>
          <w:numId w:val="6"/>
        </w:numPr>
        <w:spacing w:after="0"/>
        <w:ind w:left="630"/>
        <w:jc w:val="both"/>
        <w:rPr>
          <w:rFonts w:ascii="Arial" w:hAnsi="Arial" w:cs="Arial"/>
          <w:color w:val="auto"/>
          <w:sz w:val="22"/>
        </w:rPr>
      </w:pPr>
      <w:r w:rsidRPr="0052493B">
        <w:rPr>
          <w:rFonts w:ascii="Arial" w:hAnsi="Arial" w:cs="Arial"/>
          <w:color w:val="auto"/>
          <w:sz w:val="22"/>
        </w:rPr>
        <w:t>Visit project sites to supervise, monitor and technical support of ECD</w:t>
      </w:r>
      <w:r>
        <w:rPr>
          <w:rFonts w:ascii="Arial" w:hAnsi="Arial" w:cs="Arial"/>
          <w:color w:val="auto"/>
          <w:sz w:val="22"/>
        </w:rPr>
        <w:t xml:space="preserve"> and Adolescent and Youth </w:t>
      </w:r>
      <w:r w:rsidRPr="0052493B">
        <w:rPr>
          <w:rFonts w:ascii="Arial" w:hAnsi="Arial" w:cs="Arial"/>
          <w:color w:val="auto"/>
          <w:sz w:val="22"/>
        </w:rPr>
        <w:t>activities in the affected communities.</w:t>
      </w:r>
    </w:p>
    <w:p w14:paraId="1098362C" w14:textId="77777777" w:rsidR="00B75758" w:rsidRPr="0052493B" w:rsidRDefault="00B75758" w:rsidP="00027EDA">
      <w:pPr>
        <w:numPr>
          <w:ilvl w:val="0"/>
          <w:numId w:val="6"/>
        </w:numPr>
        <w:spacing w:after="0"/>
        <w:ind w:left="630"/>
        <w:jc w:val="both"/>
        <w:rPr>
          <w:rFonts w:ascii="Arial" w:hAnsi="Arial" w:cs="Arial"/>
          <w:color w:val="auto"/>
          <w:sz w:val="22"/>
        </w:rPr>
      </w:pPr>
      <w:r>
        <w:rPr>
          <w:rFonts w:ascii="Arial" w:hAnsi="Arial" w:cs="Arial"/>
          <w:color w:val="auto"/>
          <w:sz w:val="22"/>
        </w:rPr>
        <w:t xml:space="preserve">Support ECD Working Group and Youth working group to conduct advocacy initiatives with evidence and data. </w:t>
      </w:r>
    </w:p>
    <w:p w14:paraId="3A62EACF" w14:textId="77777777" w:rsidR="00B75758" w:rsidRDefault="00B75758" w:rsidP="00027EDA">
      <w:pPr>
        <w:pStyle w:val="ListParagraph"/>
        <w:numPr>
          <w:ilvl w:val="0"/>
          <w:numId w:val="6"/>
        </w:numPr>
        <w:spacing w:after="0"/>
        <w:ind w:left="630"/>
        <w:jc w:val="both"/>
        <w:rPr>
          <w:rFonts w:ascii="Arial" w:hAnsi="Arial" w:cs="Arial"/>
          <w:color w:val="auto"/>
          <w:sz w:val="22"/>
        </w:rPr>
      </w:pPr>
      <w:r w:rsidRPr="00D5078A">
        <w:rPr>
          <w:rFonts w:ascii="Arial" w:hAnsi="Arial" w:cs="Arial"/>
          <w:color w:val="auto"/>
          <w:sz w:val="22"/>
        </w:rPr>
        <w:t xml:space="preserve">Contribute to training and briefing of Plan Education staff, partners, and other key stakeholders on education and/or related issues in coordination with the other team members. </w:t>
      </w:r>
    </w:p>
    <w:p w14:paraId="2D9C2B43" w14:textId="77777777" w:rsidR="00EA03F6" w:rsidRDefault="00EA03F6" w:rsidP="00027EDA">
      <w:pPr>
        <w:spacing w:after="0"/>
        <w:jc w:val="both"/>
        <w:rPr>
          <w:rFonts w:ascii="Arial" w:hAnsi="Arial" w:cs="Arial"/>
          <w:b/>
          <w:color w:val="002060"/>
          <w:sz w:val="22"/>
        </w:rPr>
      </w:pPr>
    </w:p>
    <w:p w14:paraId="23E39F69" w14:textId="3216BEA2" w:rsidR="00F43244" w:rsidRPr="00E971D3" w:rsidRDefault="00125612" w:rsidP="00027EDA">
      <w:pPr>
        <w:spacing w:after="0"/>
        <w:jc w:val="both"/>
        <w:rPr>
          <w:rFonts w:ascii="Arial" w:hAnsi="Arial" w:cs="Arial"/>
          <w:color w:val="auto"/>
          <w:sz w:val="22"/>
        </w:rPr>
      </w:pPr>
      <w:r w:rsidRPr="00E971D3">
        <w:rPr>
          <w:rFonts w:ascii="Arial" w:hAnsi="Arial" w:cs="Arial"/>
          <w:b/>
          <w:color w:val="auto"/>
          <w:sz w:val="22"/>
        </w:rPr>
        <w:t>Response Management and Implementatio</w:t>
      </w:r>
      <w:r w:rsidR="002966C3" w:rsidRPr="00E971D3">
        <w:rPr>
          <w:rFonts w:ascii="Arial" w:hAnsi="Arial" w:cs="Arial"/>
          <w:b/>
          <w:color w:val="auto"/>
          <w:sz w:val="22"/>
        </w:rPr>
        <w:t>n</w:t>
      </w:r>
      <w:r w:rsidR="002966C3" w:rsidRPr="00E971D3">
        <w:rPr>
          <w:rFonts w:ascii="Arial" w:hAnsi="Arial" w:cs="Arial"/>
          <w:color w:val="auto"/>
          <w:sz w:val="22"/>
        </w:rPr>
        <w:t>:</w:t>
      </w:r>
    </w:p>
    <w:p w14:paraId="2D7F169C" w14:textId="77777777" w:rsidR="002966C3" w:rsidRPr="002966C3" w:rsidRDefault="002966C3" w:rsidP="00027EDA">
      <w:pPr>
        <w:spacing w:after="0"/>
        <w:jc w:val="both"/>
        <w:rPr>
          <w:rFonts w:ascii="Arial" w:hAnsi="Arial" w:cs="Arial"/>
          <w:color w:val="auto"/>
          <w:sz w:val="12"/>
        </w:rPr>
      </w:pPr>
    </w:p>
    <w:p w14:paraId="6E6751DD" w14:textId="19D20FE0" w:rsidR="00F43244" w:rsidRPr="0058794E" w:rsidRDefault="00F43244" w:rsidP="00027EDA">
      <w:pPr>
        <w:numPr>
          <w:ilvl w:val="0"/>
          <w:numId w:val="6"/>
        </w:numPr>
        <w:spacing w:after="0"/>
        <w:ind w:left="630"/>
        <w:jc w:val="both"/>
        <w:rPr>
          <w:rFonts w:ascii="Arial" w:hAnsi="Arial" w:cs="Arial"/>
          <w:color w:val="auto"/>
          <w:sz w:val="22"/>
        </w:rPr>
      </w:pPr>
      <w:r w:rsidRPr="0058794E">
        <w:rPr>
          <w:rFonts w:ascii="Arial" w:hAnsi="Arial" w:cs="Arial"/>
          <w:color w:val="auto"/>
          <w:sz w:val="22"/>
        </w:rPr>
        <w:t>Develop Project Outline (PO) and programme plans for the assigned area in alignment with the ER Project Proposal and objective in consultation with the partners if any and the local community</w:t>
      </w:r>
      <w:r w:rsidR="00CF06AF">
        <w:rPr>
          <w:rFonts w:ascii="Arial" w:hAnsi="Arial" w:cs="Arial"/>
          <w:color w:val="auto"/>
          <w:sz w:val="22"/>
        </w:rPr>
        <w:t>.</w:t>
      </w:r>
    </w:p>
    <w:p w14:paraId="0CBC7982" w14:textId="1D74987E" w:rsidR="00F43244" w:rsidRPr="0058794E" w:rsidRDefault="00727B52" w:rsidP="00027EDA">
      <w:pPr>
        <w:numPr>
          <w:ilvl w:val="0"/>
          <w:numId w:val="6"/>
        </w:numPr>
        <w:spacing w:after="0"/>
        <w:ind w:left="630"/>
        <w:jc w:val="both"/>
        <w:rPr>
          <w:rFonts w:ascii="Arial" w:hAnsi="Arial" w:cs="Arial"/>
          <w:color w:val="auto"/>
          <w:sz w:val="22"/>
        </w:rPr>
      </w:pPr>
      <w:r w:rsidRPr="0058794E">
        <w:rPr>
          <w:rFonts w:ascii="Arial" w:hAnsi="Arial" w:cs="Arial"/>
          <w:color w:val="auto"/>
          <w:sz w:val="22"/>
        </w:rPr>
        <w:t>P</w:t>
      </w:r>
      <w:r w:rsidR="00F43244" w:rsidRPr="0058794E">
        <w:rPr>
          <w:rFonts w:ascii="Arial" w:hAnsi="Arial" w:cs="Arial"/>
          <w:color w:val="auto"/>
          <w:sz w:val="22"/>
        </w:rPr>
        <w:t>rogramme/project sites</w:t>
      </w:r>
      <w:r w:rsidRPr="0058794E">
        <w:rPr>
          <w:rFonts w:ascii="Arial" w:hAnsi="Arial" w:cs="Arial"/>
          <w:color w:val="auto"/>
          <w:sz w:val="22"/>
        </w:rPr>
        <w:t xml:space="preserve"> </w:t>
      </w:r>
      <w:r w:rsidRPr="000D793A">
        <w:rPr>
          <w:rFonts w:ascii="Arial" w:hAnsi="Arial" w:cs="Arial"/>
          <w:color w:val="auto"/>
          <w:sz w:val="22"/>
        </w:rPr>
        <w:t>visit regularly</w:t>
      </w:r>
      <w:r w:rsidR="00F43244" w:rsidRPr="000D793A">
        <w:rPr>
          <w:rFonts w:ascii="Arial" w:hAnsi="Arial" w:cs="Arial"/>
          <w:color w:val="auto"/>
          <w:sz w:val="22"/>
        </w:rPr>
        <w:t xml:space="preserve"> to supervise and monitor adolescent/youth learning related activities in the affected communities</w:t>
      </w:r>
      <w:r w:rsidRPr="000D793A">
        <w:rPr>
          <w:rFonts w:ascii="Arial" w:hAnsi="Arial" w:cs="Arial"/>
          <w:color w:val="auto"/>
          <w:sz w:val="22"/>
        </w:rPr>
        <w:t xml:space="preserve"> and support project/partner staff and volunteers for the</w:t>
      </w:r>
      <w:r w:rsidR="000D793A">
        <w:rPr>
          <w:rFonts w:ascii="Arial" w:hAnsi="Arial" w:cs="Arial"/>
          <w:color w:val="auto"/>
          <w:sz w:val="22"/>
        </w:rPr>
        <w:t>ir</w:t>
      </w:r>
      <w:r w:rsidRPr="000D793A">
        <w:rPr>
          <w:rFonts w:ascii="Arial" w:hAnsi="Arial" w:cs="Arial"/>
          <w:color w:val="auto"/>
          <w:sz w:val="22"/>
        </w:rPr>
        <w:t xml:space="preserve"> </w:t>
      </w:r>
      <w:r w:rsidR="00B862D9" w:rsidRPr="000D793A">
        <w:rPr>
          <w:rFonts w:ascii="Arial" w:hAnsi="Arial" w:cs="Arial"/>
          <w:color w:val="auto"/>
          <w:sz w:val="22"/>
        </w:rPr>
        <w:t>improvement</w:t>
      </w:r>
      <w:r w:rsidR="00CF06AF" w:rsidRPr="000D793A">
        <w:rPr>
          <w:rFonts w:ascii="Arial" w:hAnsi="Arial" w:cs="Arial"/>
          <w:color w:val="auto"/>
          <w:sz w:val="22"/>
        </w:rPr>
        <w:t>.</w:t>
      </w:r>
    </w:p>
    <w:p w14:paraId="358E2B32" w14:textId="77777777" w:rsidR="00F43244" w:rsidRPr="0058794E" w:rsidRDefault="00F43244" w:rsidP="00027EDA">
      <w:pPr>
        <w:numPr>
          <w:ilvl w:val="0"/>
          <w:numId w:val="6"/>
        </w:numPr>
        <w:spacing w:after="0"/>
        <w:ind w:left="630"/>
        <w:jc w:val="both"/>
        <w:rPr>
          <w:rFonts w:ascii="Arial" w:hAnsi="Arial" w:cs="Arial"/>
          <w:color w:val="auto"/>
          <w:sz w:val="22"/>
        </w:rPr>
      </w:pPr>
      <w:r w:rsidRPr="0058794E">
        <w:rPr>
          <w:rFonts w:ascii="Arial" w:hAnsi="Arial" w:cs="Arial"/>
          <w:color w:val="auto"/>
          <w:sz w:val="22"/>
        </w:rPr>
        <w:t>Organize programme review meeting at sub-district level.</w:t>
      </w:r>
    </w:p>
    <w:p w14:paraId="2A1BF522" w14:textId="77777777" w:rsidR="00F43244" w:rsidRPr="0058794E" w:rsidRDefault="00F43244" w:rsidP="00027EDA">
      <w:pPr>
        <w:numPr>
          <w:ilvl w:val="0"/>
          <w:numId w:val="6"/>
        </w:numPr>
        <w:spacing w:after="0"/>
        <w:ind w:left="630"/>
        <w:jc w:val="both"/>
        <w:rPr>
          <w:rFonts w:ascii="Arial" w:hAnsi="Arial" w:cs="Arial"/>
          <w:color w:val="auto"/>
          <w:sz w:val="22"/>
        </w:rPr>
      </w:pPr>
      <w:r w:rsidRPr="0058794E">
        <w:rPr>
          <w:rFonts w:ascii="Arial" w:hAnsi="Arial" w:cs="Arial"/>
          <w:color w:val="auto"/>
          <w:sz w:val="22"/>
        </w:rPr>
        <w:t>Review programme documents and progress reports to ensure timely implementation of early learning, basic education and learning activities.</w:t>
      </w:r>
    </w:p>
    <w:p w14:paraId="0D97D646" w14:textId="31811DE5" w:rsidR="00F43244" w:rsidRPr="0058794E" w:rsidRDefault="00F43244" w:rsidP="00027EDA">
      <w:pPr>
        <w:numPr>
          <w:ilvl w:val="0"/>
          <w:numId w:val="6"/>
        </w:numPr>
        <w:spacing w:after="0"/>
        <w:ind w:left="630"/>
        <w:jc w:val="both"/>
        <w:rPr>
          <w:rFonts w:ascii="Arial" w:hAnsi="Arial" w:cs="Arial"/>
          <w:color w:val="auto"/>
          <w:sz w:val="22"/>
        </w:rPr>
      </w:pPr>
      <w:r w:rsidRPr="0058794E">
        <w:rPr>
          <w:rFonts w:ascii="Arial" w:hAnsi="Arial" w:cs="Arial"/>
          <w:color w:val="auto"/>
          <w:sz w:val="22"/>
        </w:rPr>
        <w:t xml:space="preserve">Facilitate </w:t>
      </w:r>
      <w:r w:rsidR="000D793A">
        <w:rPr>
          <w:rFonts w:ascii="Arial" w:hAnsi="Arial" w:cs="Arial"/>
          <w:color w:val="auto"/>
          <w:sz w:val="22"/>
        </w:rPr>
        <w:t>the identification of</w:t>
      </w:r>
      <w:r w:rsidRPr="0058794E">
        <w:rPr>
          <w:rFonts w:ascii="Arial" w:hAnsi="Arial" w:cs="Arial"/>
          <w:color w:val="auto"/>
          <w:sz w:val="22"/>
        </w:rPr>
        <w:t xml:space="preserve"> </w:t>
      </w:r>
      <w:r w:rsidR="000D793A">
        <w:rPr>
          <w:rFonts w:ascii="Arial" w:hAnsi="Arial" w:cs="Arial"/>
          <w:color w:val="auto"/>
          <w:sz w:val="22"/>
        </w:rPr>
        <w:t xml:space="preserve">out of the school </w:t>
      </w:r>
      <w:r w:rsidRPr="0058794E">
        <w:rPr>
          <w:rFonts w:ascii="Arial" w:hAnsi="Arial" w:cs="Arial"/>
          <w:color w:val="auto"/>
          <w:sz w:val="22"/>
        </w:rPr>
        <w:t>vulnerable adolescents and youth with plan to return to schools or the non-formal education system.</w:t>
      </w:r>
    </w:p>
    <w:p w14:paraId="1503E265" w14:textId="77777777" w:rsidR="00F43244" w:rsidRPr="0058794E" w:rsidRDefault="00F43244" w:rsidP="00027EDA">
      <w:pPr>
        <w:numPr>
          <w:ilvl w:val="0"/>
          <w:numId w:val="6"/>
        </w:numPr>
        <w:spacing w:after="0"/>
        <w:ind w:left="630"/>
        <w:jc w:val="both"/>
        <w:rPr>
          <w:rFonts w:ascii="Arial" w:hAnsi="Arial" w:cs="Arial"/>
          <w:color w:val="auto"/>
          <w:sz w:val="22"/>
        </w:rPr>
      </w:pPr>
      <w:r w:rsidRPr="0058794E">
        <w:rPr>
          <w:rFonts w:ascii="Arial" w:hAnsi="Arial" w:cs="Arial"/>
          <w:color w:val="auto"/>
          <w:sz w:val="22"/>
        </w:rPr>
        <w:t>Document best practices and success stories for shared learning.</w:t>
      </w:r>
    </w:p>
    <w:p w14:paraId="5111018D" w14:textId="62574C5F" w:rsidR="00F43244" w:rsidRPr="0058794E" w:rsidRDefault="00F43244" w:rsidP="00027EDA">
      <w:pPr>
        <w:numPr>
          <w:ilvl w:val="0"/>
          <w:numId w:val="6"/>
        </w:numPr>
        <w:spacing w:after="0"/>
        <w:ind w:left="630"/>
        <w:jc w:val="both"/>
        <w:rPr>
          <w:rFonts w:ascii="Arial" w:hAnsi="Arial" w:cs="Arial"/>
          <w:color w:val="auto"/>
          <w:sz w:val="22"/>
        </w:rPr>
      </w:pPr>
      <w:r w:rsidRPr="0058794E">
        <w:rPr>
          <w:rFonts w:ascii="Arial" w:hAnsi="Arial" w:cs="Arial"/>
          <w:bCs/>
          <w:color w:val="auto"/>
          <w:sz w:val="22"/>
        </w:rPr>
        <w:t>Assist the E</w:t>
      </w:r>
      <w:r w:rsidR="000D793A">
        <w:rPr>
          <w:rFonts w:ascii="Arial" w:hAnsi="Arial" w:cs="Arial"/>
          <w:bCs/>
          <w:color w:val="auto"/>
          <w:sz w:val="22"/>
        </w:rPr>
        <w:t>ducation</w:t>
      </w:r>
      <w:r w:rsidRPr="0058794E">
        <w:rPr>
          <w:rFonts w:ascii="Arial" w:hAnsi="Arial" w:cs="Arial"/>
          <w:bCs/>
          <w:color w:val="auto"/>
          <w:sz w:val="22"/>
        </w:rPr>
        <w:t xml:space="preserve"> Lead in developing </w:t>
      </w:r>
      <w:r w:rsidRPr="0058794E">
        <w:rPr>
          <w:rFonts w:ascii="Arial" w:hAnsi="Arial" w:cs="Arial"/>
          <w:color w:val="auto"/>
          <w:sz w:val="22"/>
        </w:rPr>
        <w:t>appropriate surveillance, monitoring and evaluation systems for the project’s interventions in collaboration with the M&amp;E Specialist and IM Coordinator.</w:t>
      </w:r>
    </w:p>
    <w:p w14:paraId="4D4E043A" w14:textId="20FCA3AF" w:rsidR="00B862D9" w:rsidRPr="000D793A" w:rsidRDefault="00B862D9" w:rsidP="00027EDA">
      <w:pPr>
        <w:numPr>
          <w:ilvl w:val="0"/>
          <w:numId w:val="6"/>
        </w:numPr>
        <w:spacing w:after="0"/>
        <w:ind w:left="630"/>
        <w:jc w:val="both"/>
        <w:rPr>
          <w:rFonts w:ascii="Arial" w:hAnsi="Arial" w:cs="Arial"/>
          <w:color w:val="auto"/>
          <w:sz w:val="22"/>
        </w:rPr>
      </w:pPr>
      <w:r w:rsidRPr="000D793A">
        <w:rPr>
          <w:rFonts w:ascii="Arial" w:hAnsi="Arial" w:cs="Arial"/>
          <w:color w:val="auto"/>
          <w:sz w:val="22"/>
        </w:rPr>
        <w:t>Develop training</w:t>
      </w:r>
      <w:r w:rsidR="009021EF" w:rsidRPr="000D793A">
        <w:rPr>
          <w:rFonts w:ascii="Arial" w:hAnsi="Arial" w:cs="Arial"/>
          <w:color w:val="auto"/>
          <w:sz w:val="22"/>
        </w:rPr>
        <w:t xml:space="preserve"> packages for youth education program including </w:t>
      </w:r>
      <w:r w:rsidRPr="000D793A">
        <w:rPr>
          <w:rFonts w:ascii="Arial" w:hAnsi="Arial" w:cs="Arial"/>
          <w:color w:val="auto"/>
          <w:sz w:val="22"/>
        </w:rPr>
        <w:t>Functional Literacy and numeracy (FLN)</w:t>
      </w:r>
      <w:r w:rsidR="0058794E" w:rsidRPr="000D793A">
        <w:rPr>
          <w:rFonts w:ascii="Arial" w:hAnsi="Arial" w:cs="Arial"/>
          <w:color w:val="auto"/>
          <w:sz w:val="22"/>
        </w:rPr>
        <w:t>.</w:t>
      </w:r>
    </w:p>
    <w:p w14:paraId="1475554B" w14:textId="680A6ACE" w:rsidR="00F43244" w:rsidRDefault="00F43244" w:rsidP="00027EDA">
      <w:pPr>
        <w:numPr>
          <w:ilvl w:val="0"/>
          <w:numId w:val="6"/>
        </w:numPr>
        <w:spacing w:after="0"/>
        <w:ind w:left="630"/>
        <w:jc w:val="both"/>
        <w:rPr>
          <w:rFonts w:ascii="Arial" w:hAnsi="Arial" w:cs="Arial"/>
          <w:color w:val="auto"/>
          <w:sz w:val="22"/>
        </w:rPr>
      </w:pPr>
      <w:r w:rsidRPr="0058794E">
        <w:rPr>
          <w:rFonts w:ascii="Arial" w:hAnsi="Arial" w:cs="Arial"/>
          <w:color w:val="auto"/>
          <w:sz w:val="22"/>
        </w:rPr>
        <w:t xml:space="preserve">Ensure early and rigorous implementation of quality and accountability mechanisms of the project. </w:t>
      </w:r>
    </w:p>
    <w:p w14:paraId="425FBEFF" w14:textId="28A0957F" w:rsidR="00F31646" w:rsidRDefault="00F31646" w:rsidP="00027EDA">
      <w:pPr>
        <w:spacing w:after="0"/>
        <w:jc w:val="both"/>
        <w:rPr>
          <w:rFonts w:ascii="Arial" w:hAnsi="Arial" w:cs="Arial"/>
          <w:color w:val="auto"/>
          <w:sz w:val="22"/>
        </w:rPr>
      </w:pPr>
    </w:p>
    <w:p w14:paraId="26757E56" w14:textId="64A4E951" w:rsidR="002A0D44" w:rsidRPr="00E971D3" w:rsidRDefault="002A0D44" w:rsidP="00027EDA">
      <w:pPr>
        <w:jc w:val="both"/>
        <w:rPr>
          <w:rFonts w:ascii="Arial" w:hAnsi="Arial" w:cs="Arial"/>
          <w:b/>
          <w:color w:val="auto"/>
          <w:sz w:val="22"/>
        </w:rPr>
      </w:pPr>
      <w:r w:rsidRPr="00E971D3">
        <w:rPr>
          <w:rFonts w:ascii="Arial" w:hAnsi="Arial" w:cs="Arial"/>
          <w:b/>
          <w:color w:val="auto"/>
          <w:sz w:val="22"/>
        </w:rPr>
        <w:t>Reporting and Documentation:</w:t>
      </w:r>
    </w:p>
    <w:p w14:paraId="749BF034" w14:textId="130AF569" w:rsidR="00F31646" w:rsidRDefault="00F31646" w:rsidP="00027EDA">
      <w:pPr>
        <w:pStyle w:val="ListParagraph"/>
        <w:numPr>
          <w:ilvl w:val="0"/>
          <w:numId w:val="11"/>
        </w:numPr>
        <w:ind w:left="630"/>
        <w:jc w:val="both"/>
        <w:rPr>
          <w:rFonts w:ascii="Arial" w:hAnsi="Arial" w:cs="Arial"/>
          <w:color w:val="auto"/>
          <w:sz w:val="22"/>
        </w:rPr>
      </w:pPr>
      <w:r w:rsidRPr="00D5078A">
        <w:rPr>
          <w:rFonts w:ascii="Arial" w:hAnsi="Arial" w:cs="Arial"/>
          <w:color w:val="auto"/>
          <w:sz w:val="22"/>
        </w:rPr>
        <w:t xml:space="preserve">Support reporting and evaluation of </w:t>
      </w:r>
      <w:r>
        <w:rPr>
          <w:rFonts w:ascii="Arial" w:hAnsi="Arial" w:cs="Arial"/>
          <w:color w:val="auto"/>
          <w:sz w:val="22"/>
        </w:rPr>
        <w:t xml:space="preserve">project </w:t>
      </w:r>
      <w:r w:rsidRPr="00D5078A">
        <w:rPr>
          <w:rFonts w:ascii="Arial" w:hAnsi="Arial" w:cs="Arial"/>
          <w:color w:val="auto"/>
          <w:sz w:val="22"/>
        </w:rPr>
        <w:t xml:space="preserve">output and outcome results achievement in collaboration with the </w:t>
      </w:r>
      <w:r>
        <w:rPr>
          <w:rFonts w:ascii="Arial" w:hAnsi="Arial" w:cs="Arial"/>
          <w:color w:val="auto"/>
          <w:sz w:val="22"/>
        </w:rPr>
        <w:t>M&amp;E specialist and ECDWG</w:t>
      </w:r>
    </w:p>
    <w:p w14:paraId="1D5ADE79" w14:textId="77777777" w:rsidR="00F31646" w:rsidRDefault="00F31646" w:rsidP="00027EDA">
      <w:pPr>
        <w:pStyle w:val="ListParagraph"/>
        <w:numPr>
          <w:ilvl w:val="0"/>
          <w:numId w:val="11"/>
        </w:numPr>
        <w:ind w:left="630"/>
        <w:jc w:val="both"/>
        <w:rPr>
          <w:rFonts w:ascii="Arial" w:hAnsi="Arial" w:cs="Arial"/>
          <w:color w:val="auto"/>
          <w:sz w:val="22"/>
        </w:rPr>
      </w:pPr>
      <w:r>
        <w:rPr>
          <w:rFonts w:ascii="Arial" w:hAnsi="Arial" w:cs="Arial"/>
          <w:color w:val="auto"/>
          <w:sz w:val="22"/>
        </w:rPr>
        <w:t xml:space="preserve">Prepare monthly progress report and share in progress review meeting with donor. </w:t>
      </w:r>
    </w:p>
    <w:p w14:paraId="42158ADE" w14:textId="09F22A48" w:rsidR="00F31646" w:rsidRPr="005A3030" w:rsidRDefault="00F31646" w:rsidP="00027EDA">
      <w:pPr>
        <w:pStyle w:val="ListParagraph"/>
        <w:numPr>
          <w:ilvl w:val="0"/>
          <w:numId w:val="11"/>
        </w:numPr>
        <w:ind w:left="630"/>
        <w:jc w:val="both"/>
        <w:rPr>
          <w:rFonts w:ascii="Arial" w:hAnsi="Arial" w:cs="Arial"/>
          <w:color w:val="auto"/>
          <w:sz w:val="22"/>
        </w:rPr>
      </w:pPr>
      <w:r>
        <w:rPr>
          <w:rFonts w:ascii="Arial" w:hAnsi="Arial" w:cs="Arial"/>
          <w:color w:val="auto"/>
          <w:sz w:val="22"/>
        </w:rPr>
        <w:lastRenderedPageBreak/>
        <w:t>Ensure documentation of meeting, workshop, training and contribute relevant process documentation of ECD Working Group.</w:t>
      </w:r>
    </w:p>
    <w:p w14:paraId="4F7D485B" w14:textId="5DE8C341" w:rsidR="00F31646" w:rsidRDefault="00F31646" w:rsidP="00027EDA">
      <w:pPr>
        <w:pStyle w:val="ListParagraph"/>
        <w:numPr>
          <w:ilvl w:val="0"/>
          <w:numId w:val="11"/>
        </w:numPr>
        <w:ind w:left="630"/>
        <w:jc w:val="both"/>
        <w:rPr>
          <w:rFonts w:ascii="Arial" w:hAnsi="Arial" w:cs="Arial"/>
          <w:color w:val="auto"/>
          <w:sz w:val="22"/>
        </w:rPr>
      </w:pPr>
      <w:r w:rsidRPr="00D5078A">
        <w:rPr>
          <w:rFonts w:ascii="Arial" w:hAnsi="Arial" w:cs="Arial"/>
          <w:color w:val="auto"/>
          <w:sz w:val="22"/>
        </w:rPr>
        <w:t>Support the documentation of best practices</w:t>
      </w:r>
      <w:r>
        <w:rPr>
          <w:rFonts w:ascii="Arial" w:hAnsi="Arial" w:cs="Arial"/>
          <w:color w:val="auto"/>
          <w:sz w:val="22"/>
        </w:rPr>
        <w:t>, learnings, evidence,</w:t>
      </w:r>
      <w:r w:rsidRPr="00D5078A">
        <w:rPr>
          <w:rFonts w:ascii="Arial" w:hAnsi="Arial" w:cs="Arial"/>
          <w:color w:val="auto"/>
          <w:sz w:val="22"/>
        </w:rPr>
        <w:t xml:space="preserve"> success stories</w:t>
      </w:r>
      <w:r>
        <w:rPr>
          <w:rFonts w:ascii="Arial" w:hAnsi="Arial" w:cs="Arial"/>
          <w:color w:val="auto"/>
          <w:sz w:val="22"/>
        </w:rPr>
        <w:t xml:space="preserve"> and challenges</w:t>
      </w:r>
      <w:r w:rsidRPr="00D5078A">
        <w:rPr>
          <w:rFonts w:ascii="Arial" w:hAnsi="Arial" w:cs="Arial"/>
          <w:color w:val="auto"/>
          <w:sz w:val="22"/>
        </w:rPr>
        <w:t xml:space="preserve"> </w:t>
      </w:r>
      <w:r>
        <w:rPr>
          <w:rFonts w:ascii="Arial" w:hAnsi="Arial" w:cs="Arial"/>
          <w:color w:val="auto"/>
          <w:sz w:val="22"/>
        </w:rPr>
        <w:t>on</w:t>
      </w:r>
      <w:r w:rsidRPr="00D5078A">
        <w:rPr>
          <w:rFonts w:ascii="Arial" w:hAnsi="Arial" w:cs="Arial"/>
          <w:color w:val="auto"/>
          <w:sz w:val="22"/>
        </w:rPr>
        <w:t xml:space="preserve"> </w:t>
      </w:r>
      <w:proofErr w:type="spellStart"/>
      <w:r>
        <w:rPr>
          <w:rFonts w:ascii="Arial" w:hAnsi="Arial" w:cs="Arial"/>
          <w:color w:val="auto"/>
          <w:sz w:val="22"/>
        </w:rPr>
        <w:t>ECDiE</w:t>
      </w:r>
      <w:proofErr w:type="spellEnd"/>
      <w:r>
        <w:rPr>
          <w:rFonts w:ascii="Arial" w:hAnsi="Arial" w:cs="Arial"/>
          <w:color w:val="auto"/>
          <w:sz w:val="22"/>
        </w:rPr>
        <w:t xml:space="preserve"> </w:t>
      </w:r>
      <w:r w:rsidR="00797E01">
        <w:rPr>
          <w:rFonts w:ascii="Arial" w:hAnsi="Arial" w:cs="Arial"/>
          <w:color w:val="auto"/>
          <w:sz w:val="22"/>
        </w:rPr>
        <w:t>and Adolescent and Youth program.</w:t>
      </w:r>
    </w:p>
    <w:p w14:paraId="144D9F81" w14:textId="19DE5511" w:rsidR="00F31646" w:rsidRDefault="00F31646" w:rsidP="00027EDA">
      <w:pPr>
        <w:pStyle w:val="ListParagraph"/>
        <w:numPr>
          <w:ilvl w:val="0"/>
          <w:numId w:val="11"/>
        </w:numPr>
        <w:ind w:left="630"/>
        <w:jc w:val="both"/>
        <w:rPr>
          <w:rFonts w:ascii="Arial" w:hAnsi="Arial" w:cs="Arial"/>
          <w:color w:val="auto"/>
          <w:sz w:val="22"/>
        </w:rPr>
      </w:pPr>
      <w:r>
        <w:rPr>
          <w:rFonts w:ascii="Arial" w:hAnsi="Arial" w:cs="Arial"/>
          <w:color w:val="auto"/>
          <w:sz w:val="22"/>
        </w:rPr>
        <w:t xml:space="preserve">Support to review study/assessment report and </w:t>
      </w:r>
      <w:proofErr w:type="spellStart"/>
      <w:r>
        <w:rPr>
          <w:rFonts w:ascii="Arial" w:hAnsi="Arial" w:cs="Arial"/>
          <w:color w:val="auto"/>
          <w:sz w:val="22"/>
        </w:rPr>
        <w:t>ECDiE</w:t>
      </w:r>
      <w:proofErr w:type="spellEnd"/>
      <w:r w:rsidR="00E11775">
        <w:rPr>
          <w:rFonts w:ascii="Arial" w:hAnsi="Arial" w:cs="Arial"/>
          <w:color w:val="auto"/>
          <w:sz w:val="22"/>
        </w:rPr>
        <w:t xml:space="preserve"> and Adolescent and Youth program </w:t>
      </w:r>
      <w:r>
        <w:rPr>
          <w:rFonts w:ascii="Arial" w:hAnsi="Arial" w:cs="Arial"/>
          <w:color w:val="auto"/>
          <w:sz w:val="22"/>
        </w:rPr>
        <w:t xml:space="preserve">related documents to ensure quality reporting and documentation. </w:t>
      </w:r>
    </w:p>
    <w:p w14:paraId="36D3C189" w14:textId="03130E27" w:rsidR="00CC7095" w:rsidRPr="001F41AC" w:rsidRDefault="00F31646" w:rsidP="00027EDA">
      <w:pPr>
        <w:pStyle w:val="ListParagraph"/>
        <w:numPr>
          <w:ilvl w:val="0"/>
          <w:numId w:val="11"/>
        </w:numPr>
        <w:ind w:left="630"/>
        <w:jc w:val="both"/>
        <w:rPr>
          <w:rFonts w:ascii="Arial" w:hAnsi="Arial" w:cs="Arial"/>
          <w:color w:val="auto"/>
          <w:sz w:val="22"/>
        </w:rPr>
      </w:pPr>
      <w:r>
        <w:rPr>
          <w:rFonts w:ascii="Arial" w:hAnsi="Arial" w:cs="Arial"/>
          <w:color w:val="auto"/>
          <w:sz w:val="22"/>
        </w:rPr>
        <w:t>Prepare high quality project report i.e. quarterly &amp; annual report and need based report</w:t>
      </w:r>
      <w:r w:rsidRPr="00D5078A">
        <w:rPr>
          <w:rFonts w:ascii="Arial" w:hAnsi="Arial" w:cs="Arial"/>
          <w:color w:val="auto"/>
          <w:sz w:val="22"/>
        </w:rPr>
        <w:t xml:space="preserve"> in compliance with internal and donor requirements.</w:t>
      </w:r>
    </w:p>
    <w:p w14:paraId="1A29544F" w14:textId="4C75A4F2" w:rsidR="00E77097" w:rsidRPr="00E971D3" w:rsidRDefault="00E77097" w:rsidP="00027EDA">
      <w:pPr>
        <w:spacing w:after="0"/>
        <w:ind w:left="270" w:hanging="360"/>
        <w:jc w:val="both"/>
        <w:rPr>
          <w:rFonts w:ascii="Arial" w:hAnsi="Arial" w:cs="Arial"/>
          <w:b/>
          <w:color w:val="auto"/>
          <w:sz w:val="22"/>
        </w:rPr>
      </w:pPr>
      <w:r w:rsidRPr="00E971D3">
        <w:rPr>
          <w:rFonts w:ascii="Arial" w:hAnsi="Arial" w:cs="Arial"/>
          <w:b/>
          <w:color w:val="auto"/>
          <w:sz w:val="22"/>
        </w:rPr>
        <w:t>Monitoring, Evaluation and Accountability:</w:t>
      </w:r>
    </w:p>
    <w:p w14:paraId="5CEC210E" w14:textId="0F967593" w:rsidR="00F31646" w:rsidRPr="0052493B" w:rsidRDefault="00F31646" w:rsidP="00027EDA">
      <w:pPr>
        <w:pStyle w:val="ListParagraph"/>
        <w:numPr>
          <w:ilvl w:val="0"/>
          <w:numId w:val="12"/>
        </w:numPr>
        <w:spacing w:after="0"/>
        <w:ind w:left="558"/>
        <w:jc w:val="both"/>
        <w:rPr>
          <w:rFonts w:ascii="Arial" w:hAnsi="Arial" w:cs="Arial"/>
          <w:color w:val="auto"/>
          <w:sz w:val="22"/>
        </w:rPr>
      </w:pPr>
      <w:r w:rsidRPr="0052493B">
        <w:rPr>
          <w:rFonts w:ascii="Arial" w:hAnsi="Arial" w:cs="Arial"/>
          <w:color w:val="auto"/>
          <w:sz w:val="22"/>
        </w:rPr>
        <w:t xml:space="preserve">Assist in designing, developing, adapting or selecting appropriate M&amp;E and assessment tools for ECD </w:t>
      </w:r>
      <w:r w:rsidR="008B6AAF">
        <w:rPr>
          <w:rFonts w:ascii="Arial" w:hAnsi="Arial" w:cs="Arial"/>
          <w:color w:val="auto"/>
          <w:sz w:val="22"/>
        </w:rPr>
        <w:t xml:space="preserve">and FLN </w:t>
      </w:r>
      <w:r w:rsidRPr="0052493B">
        <w:rPr>
          <w:rFonts w:ascii="Arial" w:hAnsi="Arial" w:cs="Arial"/>
          <w:color w:val="auto"/>
          <w:sz w:val="22"/>
        </w:rPr>
        <w:t xml:space="preserve">program in collaboration with </w:t>
      </w:r>
      <w:r>
        <w:rPr>
          <w:rFonts w:ascii="Arial" w:hAnsi="Arial" w:cs="Arial"/>
          <w:color w:val="auto"/>
          <w:sz w:val="22"/>
        </w:rPr>
        <w:t xml:space="preserve">ECD Working Group, </w:t>
      </w:r>
      <w:r w:rsidRPr="0052493B">
        <w:rPr>
          <w:rFonts w:ascii="Arial" w:hAnsi="Arial" w:cs="Arial"/>
          <w:color w:val="auto"/>
          <w:sz w:val="22"/>
        </w:rPr>
        <w:t>Education Lead, EiE Technical Advisor, E</w:t>
      </w:r>
      <w:r>
        <w:rPr>
          <w:rFonts w:ascii="Arial" w:hAnsi="Arial" w:cs="Arial"/>
          <w:color w:val="auto"/>
          <w:sz w:val="22"/>
        </w:rPr>
        <w:t>CD</w:t>
      </w:r>
      <w:r w:rsidRPr="0052493B">
        <w:rPr>
          <w:rFonts w:ascii="Arial" w:hAnsi="Arial" w:cs="Arial"/>
          <w:color w:val="auto"/>
          <w:sz w:val="22"/>
        </w:rPr>
        <w:t xml:space="preserve"> Specialist and the M</w:t>
      </w:r>
      <w:r>
        <w:rPr>
          <w:rFonts w:ascii="Arial" w:hAnsi="Arial" w:cs="Arial"/>
          <w:color w:val="auto"/>
          <w:sz w:val="22"/>
        </w:rPr>
        <w:t xml:space="preserve">&amp;E </w:t>
      </w:r>
      <w:r w:rsidRPr="0052493B">
        <w:rPr>
          <w:rFonts w:ascii="Arial" w:hAnsi="Arial" w:cs="Arial"/>
          <w:color w:val="auto"/>
          <w:sz w:val="22"/>
        </w:rPr>
        <w:t>Specialist in Cox’s Bazar.</w:t>
      </w:r>
    </w:p>
    <w:p w14:paraId="69BCEDC0" w14:textId="77777777" w:rsidR="00F31646" w:rsidRPr="0052493B" w:rsidRDefault="00F31646" w:rsidP="00027EDA">
      <w:pPr>
        <w:pStyle w:val="ListParagraph"/>
        <w:numPr>
          <w:ilvl w:val="0"/>
          <w:numId w:val="12"/>
        </w:numPr>
        <w:spacing w:after="120"/>
        <w:ind w:left="558"/>
        <w:jc w:val="both"/>
        <w:rPr>
          <w:rFonts w:ascii="Arial" w:hAnsi="Arial" w:cs="Arial"/>
          <w:color w:val="auto"/>
          <w:sz w:val="22"/>
        </w:rPr>
      </w:pPr>
      <w:r w:rsidRPr="0052493B">
        <w:rPr>
          <w:rFonts w:ascii="Arial" w:hAnsi="Arial" w:cs="Arial"/>
          <w:color w:val="auto"/>
          <w:sz w:val="22"/>
        </w:rPr>
        <w:t xml:space="preserve">Ensure early and rigorous implementation of quality and accountability mechanisms. </w:t>
      </w:r>
    </w:p>
    <w:p w14:paraId="0FF9CC86" w14:textId="77777777" w:rsidR="00F31646" w:rsidRPr="0052493B" w:rsidRDefault="00F31646" w:rsidP="00027EDA">
      <w:pPr>
        <w:pStyle w:val="ListParagraph"/>
        <w:numPr>
          <w:ilvl w:val="0"/>
          <w:numId w:val="12"/>
        </w:numPr>
        <w:spacing w:after="120"/>
        <w:ind w:left="558"/>
        <w:jc w:val="both"/>
        <w:rPr>
          <w:rFonts w:ascii="Arial" w:hAnsi="Arial" w:cs="Arial"/>
          <w:color w:val="auto"/>
          <w:sz w:val="22"/>
        </w:rPr>
      </w:pPr>
      <w:r w:rsidRPr="0052493B">
        <w:rPr>
          <w:rFonts w:ascii="Arial" w:hAnsi="Arial" w:cs="Arial"/>
          <w:color w:val="auto"/>
          <w:sz w:val="22"/>
        </w:rPr>
        <w:t>Support and coordinate the monitoring and reporting of major concerns on education, child protection and safeguarding issues inside and around the learning facilities.</w:t>
      </w:r>
    </w:p>
    <w:bookmarkEnd w:id="1"/>
    <w:p w14:paraId="175AE83F" w14:textId="77777777" w:rsidR="001F41AC" w:rsidRPr="00AB5749" w:rsidRDefault="001F41AC" w:rsidP="00027EDA">
      <w:pPr>
        <w:tabs>
          <w:tab w:val="left" w:pos="3240"/>
        </w:tabs>
        <w:jc w:val="both"/>
        <w:rPr>
          <w:rFonts w:ascii="Arial" w:hAnsi="Arial" w:cs="Arial"/>
          <w:color w:val="auto"/>
          <w:sz w:val="2"/>
        </w:rPr>
      </w:pPr>
    </w:p>
    <w:p w14:paraId="7B93FA1C" w14:textId="77777777" w:rsidR="00E971D3" w:rsidRPr="00E971D3" w:rsidRDefault="00E971D3" w:rsidP="00027EDA">
      <w:pPr>
        <w:spacing w:after="0"/>
        <w:jc w:val="both"/>
        <w:rPr>
          <w:rFonts w:ascii="Arial" w:hAnsi="Arial" w:cs="Arial"/>
          <w:b/>
          <w:color w:val="auto"/>
          <w:sz w:val="22"/>
        </w:rPr>
      </w:pPr>
      <w:r w:rsidRPr="00E971D3">
        <w:rPr>
          <w:rFonts w:ascii="Arial" w:hAnsi="Arial" w:cs="Arial"/>
          <w:b/>
          <w:color w:val="auto"/>
          <w:sz w:val="22"/>
        </w:rPr>
        <w:t>Safeguarding Children and Programme Participants; Gender Equality and Inclusion</w:t>
      </w:r>
    </w:p>
    <w:p w14:paraId="76EEF47D" w14:textId="77777777" w:rsidR="00E971D3" w:rsidRPr="00E971D3" w:rsidRDefault="00E971D3" w:rsidP="00027EDA">
      <w:pPr>
        <w:spacing w:after="0"/>
        <w:jc w:val="both"/>
        <w:rPr>
          <w:rFonts w:ascii="Arial" w:hAnsi="Arial" w:cs="Arial"/>
          <w:bCs/>
          <w:color w:val="auto"/>
          <w:sz w:val="22"/>
        </w:rPr>
      </w:pPr>
    </w:p>
    <w:p w14:paraId="4826440A" w14:textId="77777777" w:rsidR="00E971D3" w:rsidRPr="00E971D3" w:rsidRDefault="00E971D3" w:rsidP="00027EDA">
      <w:pPr>
        <w:tabs>
          <w:tab w:val="left" w:pos="3240"/>
        </w:tabs>
        <w:spacing w:after="0"/>
        <w:jc w:val="both"/>
        <w:rPr>
          <w:rFonts w:ascii="Arial" w:hAnsi="Arial" w:cs="Arial"/>
          <w:color w:val="auto"/>
          <w:sz w:val="22"/>
        </w:rPr>
      </w:pPr>
      <w:r w:rsidRPr="00E971D3">
        <w:rPr>
          <w:rFonts w:ascii="Arial" w:hAnsi="Arial" w:cs="Arial"/>
          <w:color w:val="auto"/>
          <w:sz w:val="22"/>
        </w:rPr>
        <w:t>Ensure that Plan International’s global policies for Safeguarding Children and Programme Participants along with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w:t>
      </w:r>
      <w:proofErr w:type="spellStart"/>
      <w:r w:rsidRPr="00E971D3">
        <w:rPr>
          <w:rFonts w:ascii="Arial" w:hAnsi="Arial" w:cs="Arial"/>
          <w:color w:val="auto"/>
          <w:sz w:val="22"/>
        </w:rPr>
        <w:t>CoC</w:t>
      </w:r>
      <w:proofErr w:type="spellEnd"/>
      <w:r w:rsidRPr="00E971D3">
        <w:rPr>
          <w:rFonts w:ascii="Arial" w:hAnsi="Arial" w:cs="Arial"/>
          <w:color w:val="auto"/>
          <w:sz w:val="22"/>
        </w:rPr>
        <w:t>), their relevance to their area of work, and that concerns are reported and managed in accordance with the appropriate procedures.</w:t>
      </w:r>
    </w:p>
    <w:p w14:paraId="1BD17C65" w14:textId="77777777" w:rsidR="00BB47A1" w:rsidRPr="001F41AC" w:rsidRDefault="00BB47A1" w:rsidP="00027EDA">
      <w:pPr>
        <w:tabs>
          <w:tab w:val="left" w:pos="3240"/>
        </w:tabs>
        <w:jc w:val="both"/>
        <w:rPr>
          <w:rStyle w:val="section"/>
          <w:rFonts w:ascii="Arial" w:hAnsi="Arial" w:cs="Arial"/>
          <w:b/>
        </w:rPr>
      </w:pPr>
    </w:p>
    <w:p w14:paraId="152E101F" w14:textId="66097E7F" w:rsidR="000D335C" w:rsidRPr="00446E90" w:rsidRDefault="0009643D" w:rsidP="00027EDA">
      <w:pPr>
        <w:pStyle w:val="Heading1nonumber"/>
        <w:rPr>
          <w:rStyle w:val="section"/>
          <w:rFonts w:ascii="Arial" w:hAnsi="Arial" w:cs="Arial"/>
          <w:sz w:val="28"/>
          <w:szCs w:val="36"/>
        </w:rPr>
      </w:pPr>
      <w:r w:rsidRPr="00446E90">
        <w:rPr>
          <w:rStyle w:val="section"/>
          <w:rFonts w:ascii="Arial" w:hAnsi="Arial" w:cs="Arial"/>
          <w:sz w:val="28"/>
          <w:szCs w:val="36"/>
        </w:rPr>
        <w:t>Key relationships</w:t>
      </w:r>
    </w:p>
    <w:p w14:paraId="1546C5BA" w14:textId="77777777" w:rsidR="00E971D3" w:rsidRPr="00E971D3" w:rsidRDefault="00E971D3" w:rsidP="00027EDA">
      <w:pPr>
        <w:spacing w:after="0"/>
      </w:pPr>
    </w:p>
    <w:p w14:paraId="232D454A" w14:textId="77777777" w:rsidR="000D335C" w:rsidRPr="00E971D3" w:rsidRDefault="000D335C" w:rsidP="00027EDA">
      <w:pPr>
        <w:jc w:val="both"/>
        <w:rPr>
          <w:rFonts w:ascii="Arial" w:hAnsi="Arial" w:cs="Arial"/>
          <w:b/>
          <w:bCs/>
          <w:color w:val="auto"/>
          <w:sz w:val="22"/>
        </w:rPr>
      </w:pPr>
      <w:r w:rsidRPr="00E971D3">
        <w:rPr>
          <w:rFonts w:ascii="Arial" w:hAnsi="Arial" w:cs="Arial"/>
          <w:b/>
          <w:bCs/>
          <w:color w:val="auto"/>
          <w:sz w:val="22"/>
        </w:rPr>
        <w:t>Internal Contact</w:t>
      </w:r>
    </w:p>
    <w:p w14:paraId="75CA4473" w14:textId="0C6C5CDA" w:rsidR="000D335C" w:rsidRPr="00E971D3" w:rsidRDefault="00F43244" w:rsidP="00027EDA">
      <w:pPr>
        <w:jc w:val="both"/>
        <w:rPr>
          <w:rFonts w:ascii="Arial" w:hAnsi="Arial" w:cs="Arial"/>
          <w:color w:val="auto"/>
          <w:sz w:val="22"/>
        </w:rPr>
      </w:pPr>
      <w:r w:rsidRPr="00E971D3">
        <w:rPr>
          <w:rFonts w:ascii="Arial" w:hAnsi="Arial" w:cs="Arial"/>
          <w:color w:val="auto"/>
          <w:sz w:val="22"/>
        </w:rPr>
        <w:t>E</w:t>
      </w:r>
      <w:r w:rsidR="000D793A" w:rsidRPr="00E971D3">
        <w:rPr>
          <w:rFonts w:ascii="Arial" w:hAnsi="Arial" w:cs="Arial"/>
          <w:color w:val="auto"/>
          <w:sz w:val="22"/>
        </w:rPr>
        <w:t>ducation</w:t>
      </w:r>
      <w:r w:rsidRPr="00E971D3">
        <w:rPr>
          <w:rFonts w:ascii="Arial" w:hAnsi="Arial" w:cs="Arial"/>
          <w:color w:val="auto"/>
          <w:sz w:val="22"/>
        </w:rPr>
        <w:t xml:space="preserve"> Lead, </w:t>
      </w:r>
      <w:r w:rsidR="00CC4A88" w:rsidRPr="00E971D3">
        <w:rPr>
          <w:rFonts w:ascii="Arial" w:hAnsi="Arial" w:cs="Arial"/>
          <w:color w:val="auto"/>
          <w:sz w:val="22"/>
        </w:rPr>
        <w:t xml:space="preserve">EiE Technical Advisor, </w:t>
      </w:r>
      <w:r w:rsidRPr="00E971D3">
        <w:rPr>
          <w:rFonts w:ascii="Arial" w:hAnsi="Arial" w:cs="Arial"/>
          <w:color w:val="auto"/>
          <w:sz w:val="22"/>
        </w:rPr>
        <w:t xml:space="preserve">EiE Technical Specialist in the team, </w:t>
      </w:r>
      <w:proofErr w:type="spellStart"/>
      <w:r w:rsidRPr="00E971D3">
        <w:rPr>
          <w:rFonts w:ascii="Arial" w:hAnsi="Arial" w:cs="Arial"/>
          <w:color w:val="auto"/>
          <w:sz w:val="22"/>
        </w:rPr>
        <w:t>CPiE</w:t>
      </w:r>
      <w:proofErr w:type="spellEnd"/>
      <w:r w:rsidRPr="00E971D3">
        <w:rPr>
          <w:rFonts w:ascii="Arial" w:hAnsi="Arial" w:cs="Arial"/>
          <w:color w:val="auto"/>
          <w:sz w:val="22"/>
        </w:rPr>
        <w:t xml:space="preserve"> Lead, Project Managers</w:t>
      </w:r>
      <w:r w:rsidR="00682FDA" w:rsidRPr="00E971D3">
        <w:rPr>
          <w:rFonts w:ascii="Arial" w:hAnsi="Arial" w:cs="Arial"/>
          <w:color w:val="auto"/>
          <w:sz w:val="22"/>
        </w:rPr>
        <w:t>, MER</w:t>
      </w:r>
      <w:r w:rsidR="00EE4969" w:rsidRPr="00E971D3">
        <w:rPr>
          <w:rFonts w:ascii="Arial" w:hAnsi="Arial" w:cs="Arial"/>
          <w:color w:val="auto"/>
          <w:sz w:val="22"/>
        </w:rPr>
        <w:t>&amp;A specialists</w:t>
      </w:r>
      <w:r w:rsidRPr="00E971D3">
        <w:rPr>
          <w:rFonts w:ascii="Arial" w:hAnsi="Arial" w:cs="Arial"/>
          <w:color w:val="auto"/>
          <w:sz w:val="22"/>
        </w:rPr>
        <w:t xml:space="preserve"> and other members of the field </w:t>
      </w:r>
      <w:r w:rsidR="000D793A" w:rsidRPr="00E971D3">
        <w:rPr>
          <w:rFonts w:ascii="Arial" w:hAnsi="Arial" w:cs="Arial"/>
          <w:color w:val="auto"/>
          <w:sz w:val="22"/>
        </w:rPr>
        <w:t xml:space="preserve">team such as project coordinators and technical officers, </w:t>
      </w:r>
      <w:r w:rsidRPr="00E971D3">
        <w:rPr>
          <w:rFonts w:ascii="Arial" w:hAnsi="Arial" w:cs="Arial"/>
          <w:color w:val="auto"/>
          <w:sz w:val="22"/>
        </w:rPr>
        <w:t>as appropriate</w:t>
      </w:r>
      <w:r w:rsidR="0075091B" w:rsidRPr="00E971D3">
        <w:rPr>
          <w:rFonts w:ascii="Arial" w:hAnsi="Arial" w:cs="Arial"/>
          <w:color w:val="auto"/>
          <w:sz w:val="22"/>
        </w:rPr>
        <w:t>.</w:t>
      </w:r>
    </w:p>
    <w:p w14:paraId="6BB0F29A" w14:textId="4E1DBCA8" w:rsidR="000D335C" w:rsidRPr="00E971D3" w:rsidRDefault="000D335C" w:rsidP="00027EDA">
      <w:pPr>
        <w:rPr>
          <w:rFonts w:ascii="Arial" w:hAnsi="Arial" w:cs="Arial"/>
          <w:b/>
          <w:bCs/>
          <w:color w:val="auto"/>
          <w:sz w:val="22"/>
        </w:rPr>
      </w:pPr>
      <w:r w:rsidRPr="00E971D3">
        <w:rPr>
          <w:rFonts w:ascii="Arial" w:hAnsi="Arial" w:cs="Arial"/>
          <w:b/>
          <w:bCs/>
          <w:color w:val="auto"/>
          <w:sz w:val="22"/>
        </w:rPr>
        <w:t>External Contact</w:t>
      </w:r>
    </w:p>
    <w:p w14:paraId="391D05C9" w14:textId="1257129F" w:rsidR="00102F77" w:rsidRPr="00E971D3" w:rsidRDefault="00900FD2" w:rsidP="00027EDA">
      <w:pPr>
        <w:spacing w:after="120"/>
        <w:jc w:val="both"/>
        <w:rPr>
          <w:rFonts w:ascii="Arial" w:hAnsi="Arial" w:cs="Arial"/>
          <w:color w:val="auto"/>
          <w:sz w:val="22"/>
        </w:rPr>
      </w:pPr>
      <w:r w:rsidRPr="00E971D3">
        <w:rPr>
          <w:rFonts w:ascii="Arial" w:hAnsi="Arial" w:cs="Arial"/>
          <w:color w:val="auto"/>
          <w:sz w:val="22"/>
        </w:rPr>
        <w:t>ECD Working Group Co-chair;</w:t>
      </w:r>
      <w:r w:rsidR="00BB6017" w:rsidRPr="00E971D3">
        <w:rPr>
          <w:rFonts w:ascii="Arial" w:hAnsi="Arial" w:cs="Arial"/>
          <w:color w:val="auto"/>
          <w:sz w:val="22"/>
        </w:rPr>
        <w:t xml:space="preserve"> </w:t>
      </w:r>
      <w:r w:rsidRPr="00E971D3">
        <w:rPr>
          <w:rFonts w:ascii="Arial" w:hAnsi="Arial" w:cs="Arial"/>
          <w:color w:val="auto"/>
          <w:sz w:val="22"/>
        </w:rPr>
        <w:t>Education Sector Coordinat</w:t>
      </w:r>
      <w:r w:rsidR="00BB6017" w:rsidRPr="00E971D3">
        <w:rPr>
          <w:rFonts w:ascii="Arial" w:hAnsi="Arial" w:cs="Arial"/>
          <w:color w:val="auto"/>
          <w:sz w:val="22"/>
        </w:rPr>
        <w:t xml:space="preserve">ors, </w:t>
      </w:r>
      <w:r w:rsidRPr="00E971D3">
        <w:rPr>
          <w:rFonts w:ascii="Arial" w:hAnsi="Arial" w:cs="Arial"/>
          <w:color w:val="auto"/>
          <w:sz w:val="22"/>
        </w:rPr>
        <w:t>ECDWG members/partner organization</w:t>
      </w:r>
      <w:r w:rsidR="00BB6017" w:rsidRPr="00E971D3">
        <w:rPr>
          <w:rFonts w:ascii="Arial" w:hAnsi="Arial" w:cs="Arial"/>
          <w:color w:val="auto"/>
          <w:sz w:val="22"/>
        </w:rPr>
        <w:t xml:space="preserve">, </w:t>
      </w:r>
      <w:r w:rsidRPr="00E971D3">
        <w:rPr>
          <w:rFonts w:ascii="Arial" w:hAnsi="Arial" w:cs="Arial"/>
          <w:color w:val="auto"/>
          <w:sz w:val="22"/>
          <w:szCs w:val="20"/>
        </w:rPr>
        <w:t>SESAME Workshop</w:t>
      </w:r>
      <w:r w:rsidR="00BB6017" w:rsidRPr="00E971D3">
        <w:rPr>
          <w:rFonts w:ascii="Arial" w:hAnsi="Arial" w:cs="Arial"/>
          <w:color w:val="auto"/>
          <w:sz w:val="22"/>
          <w:szCs w:val="20"/>
        </w:rPr>
        <w:t xml:space="preserve"> and </w:t>
      </w:r>
      <w:r w:rsidR="00F43244" w:rsidRPr="00E971D3">
        <w:rPr>
          <w:rFonts w:ascii="Arial" w:hAnsi="Arial" w:cs="Arial"/>
          <w:color w:val="auto"/>
          <w:sz w:val="22"/>
        </w:rPr>
        <w:t>Other agencies and groups responding to the emergency, in particular those working in the Education in Emergency and Child Protection sectors</w:t>
      </w:r>
      <w:r w:rsidR="0075091B" w:rsidRPr="00E971D3">
        <w:rPr>
          <w:rFonts w:ascii="Arial" w:hAnsi="Arial" w:cs="Arial"/>
          <w:color w:val="auto"/>
          <w:sz w:val="22"/>
        </w:rPr>
        <w:t>.</w:t>
      </w:r>
    </w:p>
    <w:p w14:paraId="31721B94" w14:textId="77777777" w:rsidR="0039166A" w:rsidRPr="0039166A" w:rsidRDefault="0039166A" w:rsidP="00027EDA">
      <w:pPr>
        <w:spacing w:after="120"/>
        <w:jc w:val="both"/>
        <w:rPr>
          <w:rFonts w:ascii="Plan" w:hAnsi="Plan" w:cs="Arial"/>
          <w:b/>
          <w:bCs/>
          <w:sz w:val="8"/>
        </w:rPr>
      </w:pPr>
    </w:p>
    <w:p w14:paraId="6CAA88B9" w14:textId="23BFB0C5" w:rsidR="007B1CB6" w:rsidRPr="00446E90" w:rsidRDefault="00102F77" w:rsidP="00027EDA">
      <w:pPr>
        <w:pStyle w:val="Heading1nonumber"/>
        <w:rPr>
          <w:rStyle w:val="section"/>
          <w:rFonts w:ascii="Arial" w:hAnsi="Arial" w:cs="Arial"/>
          <w:sz w:val="28"/>
          <w:szCs w:val="36"/>
        </w:rPr>
      </w:pPr>
      <w:r w:rsidRPr="00446E90">
        <w:rPr>
          <w:rStyle w:val="section"/>
          <w:rFonts w:ascii="Arial" w:hAnsi="Arial" w:cs="Arial"/>
          <w:sz w:val="28"/>
          <w:szCs w:val="36"/>
        </w:rPr>
        <w:t>Technical expertise, skills and knowledge</w:t>
      </w:r>
    </w:p>
    <w:p w14:paraId="0BED3D20" w14:textId="77777777" w:rsidR="00E971D3" w:rsidRPr="00E971D3" w:rsidRDefault="00E971D3" w:rsidP="00027EDA">
      <w:pPr>
        <w:spacing w:after="0"/>
      </w:pPr>
    </w:p>
    <w:p w14:paraId="1F77ADE0" w14:textId="77777777" w:rsidR="00BF53F9" w:rsidRPr="00E971D3" w:rsidRDefault="00BF53F9" w:rsidP="00027EDA">
      <w:pPr>
        <w:rPr>
          <w:rFonts w:ascii="Arial" w:hAnsi="Arial" w:cs="Arial"/>
          <w:b/>
          <w:color w:val="auto"/>
          <w:sz w:val="22"/>
        </w:rPr>
      </w:pPr>
      <w:r w:rsidRPr="00E971D3">
        <w:rPr>
          <w:rFonts w:ascii="Arial" w:hAnsi="Arial" w:cs="Arial"/>
          <w:b/>
          <w:color w:val="auto"/>
          <w:sz w:val="22"/>
        </w:rPr>
        <w:t>Essential</w:t>
      </w:r>
    </w:p>
    <w:p w14:paraId="7D827D2C" w14:textId="77777777" w:rsidR="00C45100" w:rsidRPr="00A026F2" w:rsidRDefault="00C45100" w:rsidP="00027EDA">
      <w:pPr>
        <w:pStyle w:val="ListParagraph"/>
        <w:numPr>
          <w:ilvl w:val="0"/>
          <w:numId w:val="3"/>
        </w:numPr>
        <w:ind w:left="630"/>
        <w:jc w:val="both"/>
        <w:rPr>
          <w:rFonts w:ascii="Arial" w:hAnsi="Arial" w:cs="Arial"/>
          <w:color w:val="auto"/>
          <w:sz w:val="22"/>
        </w:rPr>
      </w:pPr>
      <w:r w:rsidRPr="00A026F2">
        <w:rPr>
          <w:rFonts w:ascii="Arial" w:hAnsi="Arial" w:cs="Arial"/>
          <w:color w:val="auto"/>
          <w:sz w:val="22"/>
        </w:rPr>
        <w:t>Master degree in Education or masters in social science with diploma in ECD/Education.</w:t>
      </w:r>
    </w:p>
    <w:p w14:paraId="41ABF929" w14:textId="21E862AF" w:rsidR="00C45100" w:rsidRPr="00A026F2" w:rsidRDefault="00C45100" w:rsidP="00027EDA">
      <w:pPr>
        <w:pStyle w:val="ListParagraph"/>
        <w:numPr>
          <w:ilvl w:val="0"/>
          <w:numId w:val="3"/>
        </w:numPr>
        <w:ind w:left="630"/>
        <w:jc w:val="both"/>
        <w:rPr>
          <w:rFonts w:ascii="Arial" w:hAnsi="Arial" w:cs="Arial"/>
          <w:color w:val="auto"/>
          <w:sz w:val="22"/>
        </w:rPr>
      </w:pPr>
      <w:r w:rsidRPr="00A026F2">
        <w:rPr>
          <w:rFonts w:ascii="Arial" w:hAnsi="Arial" w:cs="Arial"/>
          <w:color w:val="auto"/>
          <w:sz w:val="22"/>
        </w:rPr>
        <w:t>Minimum 3 years of experience of working in ECD/early grades of primary education and</w:t>
      </w:r>
      <w:r w:rsidRPr="00A026F2">
        <w:rPr>
          <w:rFonts w:ascii="Arial" w:hAnsi="Arial" w:cs="Arial"/>
          <w:color w:val="auto"/>
          <w:szCs w:val="20"/>
        </w:rPr>
        <w:t xml:space="preserve"> </w:t>
      </w:r>
      <w:r w:rsidRPr="00A026F2">
        <w:rPr>
          <w:rFonts w:ascii="Arial" w:hAnsi="Arial" w:cs="Arial"/>
          <w:color w:val="auto"/>
          <w:sz w:val="22"/>
        </w:rPr>
        <w:t xml:space="preserve">Adolescent and youth Education. </w:t>
      </w:r>
    </w:p>
    <w:p w14:paraId="00D74B6B" w14:textId="77E3F16D" w:rsidR="00BF53F9" w:rsidRPr="00A026F2" w:rsidRDefault="00BF53F9" w:rsidP="00027EDA">
      <w:pPr>
        <w:pStyle w:val="ListParagraph"/>
        <w:numPr>
          <w:ilvl w:val="0"/>
          <w:numId w:val="3"/>
        </w:numPr>
        <w:ind w:left="630"/>
        <w:jc w:val="both"/>
        <w:rPr>
          <w:rFonts w:ascii="Arial" w:hAnsi="Arial" w:cs="Arial"/>
          <w:color w:val="auto"/>
          <w:sz w:val="22"/>
        </w:rPr>
      </w:pPr>
      <w:r w:rsidRPr="00A026F2">
        <w:rPr>
          <w:rFonts w:ascii="Arial" w:hAnsi="Arial" w:cs="Arial"/>
          <w:color w:val="auto"/>
          <w:sz w:val="22"/>
        </w:rPr>
        <w:t>Expertise on Gender &amp; Inclusion. Participatory decision making, integrity, transparency, proactive stance, respect for gender equity and adherence to child rights</w:t>
      </w:r>
    </w:p>
    <w:p w14:paraId="0953C46D" w14:textId="77777777" w:rsidR="00C45100" w:rsidRPr="00A026F2" w:rsidRDefault="00C45100" w:rsidP="00027EDA">
      <w:pPr>
        <w:pStyle w:val="ListParagraph"/>
        <w:numPr>
          <w:ilvl w:val="0"/>
          <w:numId w:val="3"/>
        </w:numPr>
        <w:ind w:left="630"/>
        <w:jc w:val="both"/>
        <w:rPr>
          <w:rFonts w:ascii="Arial" w:hAnsi="Arial" w:cs="Arial"/>
          <w:color w:val="auto"/>
          <w:sz w:val="22"/>
        </w:rPr>
      </w:pPr>
      <w:r w:rsidRPr="00A026F2">
        <w:rPr>
          <w:rFonts w:ascii="Arial" w:hAnsi="Arial" w:cs="Arial"/>
          <w:color w:val="auto"/>
          <w:sz w:val="22"/>
        </w:rPr>
        <w:t>Strong understanding on emergency/humanitarian settings, and a practical understanding INEE MS, Core Humanitarian Standard commitments and the Do No Harm principles.</w:t>
      </w:r>
    </w:p>
    <w:p w14:paraId="7EB1E2B9" w14:textId="0BB8C9B5" w:rsidR="00C45100" w:rsidRPr="00A026F2" w:rsidRDefault="00C45100" w:rsidP="00027EDA">
      <w:pPr>
        <w:pStyle w:val="ListParagraph"/>
        <w:numPr>
          <w:ilvl w:val="0"/>
          <w:numId w:val="3"/>
        </w:numPr>
        <w:ind w:left="630"/>
        <w:jc w:val="both"/>
        <w:rPr>
          <w:rFonts w:ascii="Arial" w:hAnsi="Arial" w:cs="Arial"/>
          <w:color w:val="auto"/>
          <w:sz w:val="22"/>
        </w:rPr>
      </w:pPr>
      <w:r w:rsidRPr="00A026F2">
        <w:rPr>
          <w:rFonts w:ascii="Arial" w:hAnsi="Arial" w:cs="Arial"/>
          <w:color w:val="auto"/>
          <w:sz w:val="22"/>
        </w:rPr>
        <w:lastRenderedPageBreak/>
        <w:t xml:space="preserve">Excellent coordination and collaboration skills to coordinate among the education sector and cross sectoral ECD partners. </w:t>
      </w:r>
    </w:p>
    <w:p w14:paraId="4599BC82" w14:textId="56B470AB" w:rsidR="00BF53F9" w:rsidRPr="00A026F2" w:rsidRDefault="00BF53F9" w:rsidP="00027EDA">
      <w:pPr>
        <w:pStyle w:val="ListParagraph"/>
        <w:numPr>
          <w:ilvl w:val="0"/>
          <w:numId w:val="3"/>
        </w:numPr>
        <w:ind w:left="630"/>
        <w:jc w:val="both"/>
        <w:rPr>
          <w:rFonts w:ascii="Arial" w:hAnsi="Arial" w:cs="Arial"/>
          <w:color w:val="auto"/>
          <w:sz w:val="22"/>
        </w:rPr>
      </w:pPr>
      <w:r w:rsidRPr="00A026F2">
        <w:rPr>
          <w:rFonts w:ascii="Arial" w:hAnsi="Arial" w:cs="Arial"/>
          <w:bCs/>
          <w:iCs/>
          <w:color w:val="auto"/>
          <w:sz w:val="22"/>
          <w:lang w:val="en-US"/>
        </w:rPr>
        <w:t xml:space="preserve">Experience with participatory approaches to education, and preferably emergency preparedness, crisis/emergency relief management, or other related area. </w:t>
      </w:r>
    </w:p>
    <w:p w14:paraId="33F1BED4" w14:textId="707BCBE6" w:rsidR="00C45100" w:rsidRPr="00A026F2" w:rsidRDefault="00C45100" w:rsidP="00027EDA">
      <w:pPr>
        <w:pStyle w:val="ListParagraph"/>
        <w:numPr>
          <w:ilvl w:val="0"/>
          <w:numId w:val="3"/>
        </w:numPr>
        <w:ind w:left="630"/>
        <w:jc w:val="both"/>
        <w:rPr>
          <w:rFonts w:ascii="Arial" w:hAnsi="Arial" w:cs="Arial"/>
          <w:color w:val="auto"/>
          <w:sz w:val="22"/>
        </w:rPr>
      </w:pPr>
      <w:r w:rsidRPr="00A026F2">
        <w:rPr>
          <w:rFonts w:ascii="Arial" w:hAnsi="Arial" w:cs="Arial"/>
          <w:color w:val="auto"/>
          <w:sz w:val="22"/>
        </w:rPr>
        <w:t>Experience in program designing, training</w:t>
      </w:r>
      <w:r w:rsidR="00CC4322">
        <w:rPr>
          <w:rFonts w:ascii="Arial" w:hAnsi="Arial" w:cs="Arial"/>
          <w:color w:val="auto"/>
          <w:sz w:val="22"/>
        </w:rPr>
        <w:t xml:space="preserve">, </w:t>
      </w:r>
      <w:r w:rsidRPr="00A026F2">
        <w:rPr>
          <w:rFonts w:ascii="Arial" w:hAnsi="Arial" w:cs="Arial"/>
          <w:color w:val="auto"/>
          <w:sz w:val="22"/>
        </w:rPr>
        <w:t>budgeting</w:t>
      </w:r>
      <w:r w:rsidR="00CC4322">
        <w:rPr>
          <w:rFonts w:ascii="Arial" w:hAnsi="Arial" w:cs="Arial"/>
          <w:color w:val="auto"/>
          <w:sz w:val="22"/>
        </w:rPr>
        <w:t xml:space="preserve"> and partner management</w:t>
      </w:r>
      <w:r w:rsidRPr="00A026F2">
        <w:rPr>
          <w:rFonts w:ascii="Arial" w:hAnsi="Arial" w:cs="Arial"/>
          <w:color w:val="auto"/>
          <w:sz w:val="22"/>
        </w:rPr>
        <w:t xml:space="preserve">.  </w:t>
      </w:r>
    </w:p>
    <w:p w14:paraId="5C329F29" w14:textId="77777777" w:rsidR="00C45100" w:rsidRPr="00A026F2" w:rsidRDefault="00C45100" w:rsidP="00027EDA">
      <w:pPr>
        <w:pStyle w:val="ListParagraph"/>
        <w:numPr>
          <w:ilvl w:val="0"/>
          <w:numId w:val="3"/>
        </w:numPr>
        <w:ind w:left="630"/>
        <w:jc w:val="both"/>
        <w:rPr>
          <w:rFonts w:ascii="Arial" w:hAnsi="Arial" w:cs="Arial"/>
          <w:color w:val="auto"/>
          <w:sz w:val="22"/>
        </w:rPr>
      </w:pPr>
      <w:r w:rsidRPr="00A026F2">
        <w:rPr>
          <w:rFonts w:ascii="Arial" w:hAnsi="Arial" w:cs="Arial"/>
          <w:color w:val="000000"/>
          <w:sz w:val="22"/>
          <w:lang w:val="en-US"/>
        </w:rPr>
        <w:t>Excellent presentation, facilitation, negotiation, representation, problem solving, decision making skills.</w:t>
      </w:r>
    </w:p>
    <w:p w14:paraId="1D10C110" w14:textId="77777777" w:rsidR="00C45100" w:rsidRPr="00A026F2" w:rsidRDefault="00C45100" w:rsidP="00027EDA">
      <w:pPr>
        <w:pStyle w:val="ListParagraph"/>
        <w:numPr>
          <w:ilvl w:val="0"/>
          <w:numId w:val="3"/>
        </w:numPr>
        <w:ind w:left="630"/>
        <w:jc w:val="both"/>
        <w:rPr>
          <w:rFonts w:ascii="Arial" w:hAnsi="Arial" w:cs="Arial"/>
          <w:color w:val="auto"/>
          <w:sz w:val="22"/>
        </w:rPr>
      </w:pPr>
      <w:r w:rsidRPr="00A026F2">
        <w:rPr>
          <w:rFonts w:ascii="Arial" w:hAnsi="Arial" w:cs="Arial"/>
          <w:color w:val="auto"/>
          <w:sz w:val="22"/>
          <w:lang w:val="en-US"/>
        </w:rPr>
        <w:t xml:space="preserve">Strong reporting and process documentation skills. </w:t>
      </w:r>
    </w:p>
    <w:p w14:paraId="2DCA0100" w14:textId="003BAD2D" w:rsidR="00C45100" w:rsidRPr="00A026F2" w:rsidRDefault="00C45100" w:rsidP="00027EDA">
      <w:pPr>
        <w:pStyle w:val="ListParagraph"/>
        <w:numPr>
          <w:ilvl w:val="0"/>
          <w:numId w:val="3"/>
        </w:numPr>
        <w:spacing w:after="0"/>
        <w:ind w:left="630"/>
        <w:jc w:val="both"/>
        <w:rPr>
          <w:rFonts w:ascii="Arial" w:hAnsi="Arial" w:cs="Arial"/>
          <w:color w:val="auto"/>
          <w:sz w:val="22"/>
        </w:rPr>
      </w:pPr>
      <w:r w:rsidRPr="00A026F2">
        <w:rPr>
          <w:rFonts w:ascii="Arial" w:hAnsi="Arial" w:cs="Arial"/>
          <w:color w:val="auto"/>
          <w:sz w:val="22"/>
          <w:lang w:val="en-US"/>
        </w:rPr>
        <w:t xml:space="preserve">Fluency in Bangla &amp; English both </w:t>
      </w:r>
      <w:r w:rsidRPr="00A026F2">
        <w:rPr>
          <w:rFonts w:ascii="Arial" w:hAnsi="Arial" w:cs="Arial"/>
          <w:bCs/>
          <w:iCs/>
          <w:color w:val="auto"/>
          <w:sz w:val="22"/>
          <w:lang w:val="en-US"/>
        </w:rPr>
        <w:t>written and oral communication</w:t>
      </w:r>
      <w:r w:rsidRPr="00A026F2">
        <w:rPr>
          <w:rFonts w:ascii="Arial" w:hAnsi="Arial" w:cs="Arial"/>
          <w:color w:val="auto"/>
          <w:sz w:val="22"/>
          <w:lang w:val="en-US"/>
        </w:rPr>
        <w:t>.</w:t>
      </w:r>
    </w:p>
    <w:p w14:paraId="35E1B1ED" w14:textId="77777777" w:rsidR="00BF53F9" w:rsidRPr="00BA59E0" w:rsidRDefault="00BF53F9" w:rsidP="00027EDA">
      <w:pPr>
        <w:rPr>
          <w:rFonts w:ascii="Arial" w:hAnsi="Arial" w:cs="Arial"/>
          <w:b/>
          <w:sz w:val="2"/>
        </w:rPr>
      </w:pPr>
    </w:p>
    <w:p w14:paraId="2E739DC0" w14:textId="77777777" w:rsidR="00BF53F9" w:rsidRPr="00E971D3" w:rsidRDefault="00BF53F9" w:rsidP="00027EDA">
      <w:pPr>
        <w:rPr>
          <w:rFonts w:ascii="Arial" w:hAnsi="Arial" w:cs="Arial"/>
          <w:b/>
          <w:color w:val="auto"/>
          <w:sz w:val="22"/>
        </w:rPr>
      </w:pPr>
      <w:r w:rsidRPr="00E971D3">
        <w:rPr>
          <w:rFonts w:ascii="Arial" w:hAnsi="Arial" w:cs="Arial"/>
          <w:b/>
          <w:color w:val="auto"/>
          <w:sz w:val="22"/>
        </w:rPr>
        <w:t>Desirable</w:t>
      </w:r>
    </w:p>
    <w:p w14:paraId="2477A19F" w14:textId="23E3CC8D" w:rsidR="00BF53F9" w:rsidRPr="00A026F2" w:rsidRDefault="00BF53F9" w:rsidP="00027EDA">
      <w:pPr>
        <w:numPr>
          <w:ilvl w:val="0"/>
          <w:numId w:val="4"/>
        </w:numPr>
        <w:autoSpaceDE w:val="0"/>
        <w:autoSpaceDN w:val="0"/>
        <w:adjustRightInd w:val="0"/>
        <w:spacing w:after="0"/>
        <w:ind w:left="630"/>
        <w:jc w:val="both"/>
        <w:rPr>
          <w:rFonts w:ascii="Arial" w:hAnsi="Arial" w:cs="Arial"/>
          <w:color w:val="auto"/>
          <w:sz w:val="22"/>
          <w:lang w:val="en-US"/>
        </w:rPr>
      </w:pPr>
      <w:r w:rsidRPr="00A026F2">
        <w:rPr>
          <w:rFonts w:ascii="Arial" w:hAnsi="Arial" w:cs="Arial"/>
          <w:color w:val="auto"/>
          <w:sz w:val="22"/>
          <w:lang w:val="en-US"/>
        </w:rPr>
        <w:t>Ability to work independently and as a team player who demonstrates leadership and is able to support and train staff, and to work with disaster affected communities in a sensitive and participatory manner.</w:t>
      </w:r>
    </w:p>
    <w:p w14:paraId="0CBCA50E" w14:textId="6504BAC9" w:rsidR="00D02FA7" w:rsidRPr="00A026F2" w:rsidRDefault="00D02FA7" w:rsidP="00027EDA">
      <w:pPr>
        <w:pStyle w:val="ListParagraph"/>
        <w:numPr>
          <w:ilvl w:val="0"/>
          <w:numId w:val="4"/>
        </w:numPr>
        <w:ind w:left="630"/>
        <w:jc w:val="both"/>
        <w:rPr>
          <w:rFonts w:ascii="Arial" w:hAnsi="Arial" w:cs="Arial"/>
          <w:color w:val="auto"/>
          <w:sz w:val="22"/>
        </w:rPr>
      </w:pPr>
      <w:r w:rsidRPr="00A026F2">
        <w:rPr>
          <w:rFonts w:ascii="Arial" w:hAnsi="Arial" w:cs="Arial"/>
          <w:color w:val="auto"/>
          <w:sz w:val="22"/>
        </w:rPr>
        <w:t xml:space="preserve">Good understanding on Cox’s bazar Rohingya context as well as </w:t>
      </w:r>
      <w:r w:rsidRPr="00A026F2">
        <w:rPr>
          <w:rFonts w:ascii="Arial" w:hAnsi="Arial" w:cs="Arial"/>
          <w:color w:val="auto"/>
          <w:sz w:val="22"/>
          <w:lang w:val="en-US"/>
        </w:rPr>
        <w:t xml:space="preserve">able to communicate clearly and sensitively with internal and external </w:t>
      </w:r>
      <w:r w:rsidRPr="00A026F2">
        <w:rPr>
          <w:rFonts w:ascii="Arial" w:hAnsi="Arial" w:cs="Arial"/>
          <w:color w:val="auto"/>
          <w:sz w:val="22"/>
        </w:rPr>
        <w:t xml:space="preserve">with the key stakeholders of ECD in Cox’s bazar and/or Bangladesh.  </w:t>
      </w:r>
    </w:p>
    <w:p w14:paraId="42B5C98E" w14:textId="77777777" w:rsidR="00D02FA7" w:rsidRPr="00A026F2" w:rsidRDefault="00D02FA7" w:rsidP="00027EDA">
      <w:pPr>
        <w:pStyle w:val="ListParagraph"/>
        <w:numPr>
          <w:ilvl w:val="0"/>
          <w:numId w:val="4"/>
        </w:numPr>
        <w:ind w:left="630"/>
        <w:jc w:val="both"/>
        <w:rPr>
          <w:rFonts w:ascii="Arial" w:hAnsi="Arial" w:cs="Arial"/>
          <w:color w:val="auto"/>
          <w:sz w:val="22"/>
        </w:rPr>
      </w:pPr>
      <w:r w:rsidRPr="00A026F2">
        <w:rPr>
          <w:rFonts w:ascii="Arial" w:hAnsi="Arial" w:cs="Arial"/>
          <w:color w:val="auto"/>
          <w:sz w:val="22"/>
        </w:rPr>
        <w:t xml:space="preserve">Partnership management skills and positive attitude to partners, networks and alliances. </w:t>
      </w:r>
    </w:p>
    <w:p w14:paraId="2C1C6D02" w14:textId="77777777" w:rsidR="00D02FA7" w:rsidRPr="00A026F2" w:rsidRDefault="00D02FA7" w:rsidP="00027EDA">
      <w:pPr>
        <w:pStyle w:val="ListParagraph"/>
        <w:numPr>
          <w:ilvl w:val="0"/>
          <w:numId w:val="4"/>
        </w:numPr>
        <w:ind w:left="630"/>
        <w:jc w:val="both"/>
        <w:rPr>
          <w:rFonts w:ascii="Arial" w:hAnsi="Arial" w:cs="Arial"/>
          <w:color w:val="auto"/>
          <w:sz w:val="22"/>
        </w:rPr>
      </w:pPr>
      <w:r w:rsidRPr="00A026F2">
        <w:rPr>
          <w:rFonts w:ascii="Arial" w:hAnsi="Arial" w:cs="Arial"/>
          <w:color w:val="auto"/>
          <w:sz w:val="22"/>
        </w:rPr>
        <w:t>Familiar with Advocacy and Networking at local and national level.</w:t>
      </w:r>
    </w:p>
    <w:p w14:paraId="3046BFD0" w14:textId="77777777" w:rsidR="00D02FA7" w:rsidRPr="00A026F2" w:rsidRDefault="00D02FA7" w:rsidP="00027EDA">
      <w:pPr>
        <w:pStyle w:val="ListParagraph"/>
        <w:numPr>
          <w:ilvl w:val="0"/>
          <w:numId w:val="4"/>
        </w:numPr>
        <w:ind w:left="630"/>
        <w:jc w:val="both"/>
        <w:rPr>
          <w:rFonts w:ascii="Arial" w:hAnsi="Arial" w:cs="Arial"/>
          <w:color w:val="auto"/>
          <w:sz w:val="22"/>
        </w:rPr>
      </w:pPr>
      <w:r w:rsidRPr="00A026F2">
        <w:rPr>
          <w:rFonts w:ascii="Arial" w:hAnsi="Arial" w:cs="Arial"/>
          <w:color w:val="auto"/>
          <w:sz w:val="22"/>
          <w:lang w:val="en-US"/>
        </w:rPr>
        <w:t>Ability to operate effectively under extreme circumstances including stress, high security risks and harsh living conditions. Works and lives with a flexible, adaptable and resilient manner.</w:t>
      </w:r>
    </w:p>
    <w:p w14:paraId="369FB9BF" w14:textId="450798D2" w:rsidR="00CC7095" w:rsidRPr="00944BBC" w:rsidRDefault="00BF53F9" w:rsidP="00027EDA">
      <w:pPr>
        <w:pStyle w:val="ListParagraph"/>
        <w:numPr>
          <w:ilvl w:val="0"/>
          <w:numId w:val="4"/>
        </w:numPr>
        <w:ind w:left="630"/>
        <w:jc w:val="both"/>
        <w:rPr>
          <w:rStyle w:val="section"/>
          <w:rFonts w:ascii="Arial" w:hAnsi="Arial" w:cs="Arial"/>
          <w:color w:val="auto"/>
          <w:sz w:val="22"/>
        </w:rPr>
      </w:pPr>
      <w:r w:rsidRPr="00A026F2">
        <w:rPr>
          <w:rFonts w:ascii="Arial" w:hAnsi="Arial" w:cs="Arial"/>
          <w:color w:val="auto"/>
          <w:sz w:val="22"/>
          <w:lang w:val="en-US"/>
        </w:rPr>
        <w:t>Demonstrates awareness and sensitivity to gender and diversity. Have experience and the ability to live and work in diverse cultural contexts in a culturally appropriate manner. Has a capacity to make accurate self-assessment particularly in high stress and high security contexts.</w:t>
      </w:r>
    </w:p>
    <w:p w14:paraId="79E6EA5F" w14:textId="31C39108" w:rsidR="00C61FC4" w:rsidRPr="00446E90" w:rsidRDefault="00C61FC4" w:rsidP="00027EDA">
      <w:pPr>
        <w:jc w:val="both"/>
        <w:rPr>
          <w:rStyle w:val="section"/>
          <w:rFonts w:ascii="Arial" w:eastAsiaTheme="majorEastAsia" w:hAnsi="Arial" w:cs="Arial"/>
          <w:caps/>
          <w:color w:val="0072CE"/>
          <w:sz w:val="28"/>
          <w:szCs w:val="36"/>
        </w:rPr>
      </w:pPr>
      <w:r w:rsidRPr="00446E90">
        <w:rPr>
          <w:rStyle w:val="section"/>
          <w:rFonts w:ascii="Arial" w:eastAsiaTheme="majorEastAsia" w:hAnsi="Arial" w:cs="Arial"/>
          <w:caps/>
          <w:color w:val="0072CE"/>
          <w:sz w:val="28"/>
          <w:szCs w:val="36"/>
        </w:rPr>
        <w:t>Plan International’s Values in Practice</w:t>
      </w:r>
    </w:p>
    <w:p w14:paraId="2ABA3A85" w14:textId="23D703F8" w:rsidR="00C61FC4" w:rsidRDefault="00C61FC4" w:rsidP="00027EDA">
      <w:pPr>
        <w:pStyle w:val="NoSpacing"/>
        <w:rPr>
          <w:rFonts w:ascii="Arial" w:hAnsi="Arial" w:cs="Arial"/>
          <w:b/>
          <w:sz w:val="22"/>
        </w:rPr>
      </w:pPr>
      <w:r w:rsidRPr="0085302F">
        <w:rPr>
          <w:rFonts w:ascii="Arial" w:hAnsi="Arial" w:cs="Arial"/>
          <w:b/>
          <w:sz w:val="22"/>
        </w:rPr>
        <w:t>We are open and accountable</w:t>
      </w:r>
    </w:p>
    <w:p w14:paraId="0AC017F0" w14:textId="77777777" w:rsidR="00E971D3" w:rsidRPr="0085302F" w:rsidRDefault="00E971D3" w:rsidP="00027EDA">
      <w:pPr>
        <w:pStyle w:val="NoSpacing"/>
        <w:rPr>
          <w:rFonts w:ascii="Arial" w:hAnsi="Arial" w:cs="Arial"/>
          <w:b/>
          <w:sz w:val="22"/>
        </w:rPr>
      </w:pPr>
    </w:p>
    <w:p w14:paraId="468FF303" w14:textId="28BC59C4" w:rsidR="0035259C" w:rsidRPr="0085302F" w:rsidRDefault="0035259C" w:rsidP="00027EDA">
      <w:pPr>
        <w:pStyle w:val="NoSpacing"/>
        <w:rPr>
          <w:rFonts w:ascii="Arial" w:eastAsia="Times New Roman" w:hAnsi="Arial" w:cs="Arial"/>
          <w:sz w:val="22"/>
          <w:lang w:val="en-US"/>
        </w:rPr>
      </w:pPr>
      <w:r w:rsidRPr="0085302F">
        <w:rPr>
          <w:rFonts w:ascii="Arial" w:eastAsia="Times New Roman" w:hAnsi="Arial" w:cs="Arial"/>
          <w:sz w:val="22"/>
          <w:lang w:val="en-US"/>
        </w:rPr>
        <w:t xml:space="preserve">We create a climate of trust inside and outside the </w:t>
      </w:r>
      <w:r w:rsidR="0010216F" w:rsidRPr="0085302F">
        <w:rPr>
          <w:rFonts w:ascii="Arial" w:eastAsia="Times New Roman" w:hAnsi="Arial" w:cs="Arial"/>
          <w:sz w:val="22"/>
          <w:lang w:val="en-US"/>
        </w:rPr>
        <w:t>organization</w:t>
      </w:r>
      <w:r w:rsidRPr="0085302F">
        <w:rPr>
          <w:rFonts w:ascii="Arial" w:eastAsia="Times New Roman" w:hAnsi="Arial" w:cs="Arial"/>
          <w:sz w:val="22"/>
          <w:lang w:val="en-US"/>
        </w:rPr>
        <w:t xml:space="preserve"> by being open, honest and transparent. We hold ourselves and others to account for the decisions we make and for our impact on others, while doing what we say we will do.</w:t>
      </w:r>
    </w:p>
    <w:p w14:paraId="1B6AA4B7" w14:textId="77777777" w:rsidR="0035259C" w:rsidRPr="0085302F" w:rsidRDefault="0035259C" w:rsidP="00027EDA">
      <w:pPr>
        <w:pStyle w:val="NoSpacing"/>
        <w:rPr>
          <w:rFonts w:ascii="Arial" w:eastAsia="Times New Roman" w:hAnsi="Arial" w:cs="Arial"/>
          <w:color w:val="000000"/>
          <w:sz w:val="22"/>
          <w:lang w:val="en" w:eastAsia="en-GB"/>
        </w:rPr>
      </w:pPr>
    </w:p>
    <w:p w14:paraId="6FE7125F" w14:textId="5A1CF675" w:rsidR="00C61FC4" w:rsidRDefault="00C61FC4" w:rsidP="00027EDA">
      <w:pPr>
        <w:pStyle w:val="NoSpacing"/>
        <w:rPr>
          <w:rFonts w:ascii="Arial" w:hAnsi="Arial" w:cs="Arial"/>
          <w:b/>
          <w:sz w:val="22"/>
        </w:rPr>
      </w:pPr>
      <w:r w:rsidRPr="0085302F">
        <w:rPr>
          <w:rFonts w:ascii="Arial" w:hAnsi="Arial" w:cs="Arial"/>
          <w:b/>
          <w:sz w:val="22"/>
        </w:rPr>
        <w:t>We strive for lasting impact</w:t>
      </w:r>
    </w:p>
    <w:p w14:paraId="2427BEFF" w14:textId="77777777" w:rsidR="00E971D3" w:rsidRPr="0085302F" w:rsidRDefault="00E971D3" w:rsidP="00027EDA">
      <w:pPr>
        <w:pStyle w:val="NoSpacing"/>
        <w:rPr>
          <w:rFonts w:ascii="Arial" w:hAnsi="Arial" w:cs="Arial"/>
          <w:b/>
          <w:sz w:val="22"/>
        </w:rPr>
      </w:pPr>
    </w:p>
    <w:p w14:paraId="4DD366EE" w14:textId="77777777" w:rsidR="0035259C" w:rsidRPr="0085302F" w:rsidRDefault="0035259C" w:rsidP="00027EDA">
      <w:pPr>
        <w:pStyle w:val="NoSpacing"/>
        <w:rPr>
          <w:rFonts w:ascii="Arial" w:eastAsia="Times New Roman" w:hAnsi="Arial" w:cs="Arial"/>
          <w:sz w:val="22"/>
          <w:lang w:val="en-US"/>
        </w:rPr>
      </w:pPr>
      <w:r w:rsidRPr="0085302F">
        <w:rPr>
          <w:rFonts w:ascii="Arial" w:eastAsia="Times New Roman" w:hAnsi="Arial" w:cs="Arial"/>
          <w:sz w:val="22"/>
          <w:lang w:val="en-US"/>
        </w:rPr>
        <w:t>We strive to achieve significant and lasting impact on the lives of children and young people, and to secure equality for girls. We challenge ourselves to be bold, courageous, responsive, focused and innovative.</w:t>
      </w:r>
    </w:p>
    <w:p w14:paraId="4220954C" w14:textId="77777777" w:rsidR="0035259C" w:rsidRPr="0085302F" w:rsidRDefault="0035259C" w:rsidP="00027EDA">
      <w:pPr>
        <w:pStyle w:val="NoSpacing"/>
        <w:rPr>
          <w:rFonts w:ascii="Arial" w:eastAsia="Times New Roman" w:hAnsi="Arial" w:cs="Arial"/>
          <w:color w:val="000000"/>
          <w:sz w:val="22"/>
          <w:lang w:val="en" w:eastAsia="en-GB"/>
        </w:rPr>
      </w:pPr>
    </w:p>
    <w:p w14:paraId="47A996FB" w14:textId="066319AC" w:rsidR="00C61FC4" w:rsidRDefault="00C61FC4" w:rsidP="00027EDA">
      <w:pPr>
        <w:pStyle w:val="NoSpacing"/>
        <w:rPr>
          <w:rFonts w:ascii="Arial" w:hAnsi="Arial" w:cs="Arial"/>
          <w:b/>
          <w:sz w:val="22"/>
        </w:rPr>
      </w:pPr>
      <w:r w:rsidRPr="0085302F">
        <w:rPr>
          <w:rFonts w:ascii="Arial" w:hAnsi="Arial" w:cs="Arial"/>
          <w:b/>
          <w:sz w:val="22"/>
        </w:rPr>
        <w:t>We work well together</w:t>
      </w:r>
    </w:p>
    <w:p w14:paraId="22DC99E7" w14:textId="77777777" w:rsidR="00E971D3" w:rsidRPr="0085302F" w:rsidRDefault="00E971D3" w:rsidP="00027EDA">
      <w:pPr>
        <w:pStyle w:val="NoSpacing"/>
        <w:rPr>
          <w:rFonts w:ascii="Arial" w:hAnsi="Arial" w:cs="Arial"/>
          <w:b/>
          <w:sz w:val="22"/>
        </w:rPr>
      </w:pPr>
    </w:p>
    <w:p w14:paraId="3556252B" w14:textId="2166A109" w:rsidR="0035259C" w:rsidRPr="0085302F" w:rsidRDefault="0035259C" w:rsidP="00027EDA">
      <w:pPr>
        <w:pStyle w:val="NoSpacing"/>
        <w:rPr>
          <w:rFonts w:ascii="Arial" w:eastAsia="Times New Roman" w:hAnsi="Arial" w:cs="Arial"/>
          <w:sz w:val="22"/>
          <w:lang w:val="en-US"/>
        </w:rPr>
      </w:pPr>
      <w:r w:rsidRPr="0085302F">
        <w:rPr>
          <w:rFonts w:ascii="Arial" w:eastAsia="Times New Roman" w:hAnsi="Arial" w:cs="Arial"/>
          <w:sz w:val="22"/>
          <w:lang w:val="en-US"/>
        </w:rPr>
        <w:t xml:space="preserve">We succeed by working effectively with others, inside and outside the </w:t>
      </w:r>
      <w:r w:rsidR="0061192A" w:rsidRPr="0085302F">
        <w:rPr>
          <w:rFonts w:ascii="Arial" w:eastAsia="Times New Roman" w:hAnsi="Arial" w:cs="Arial"/>
          <w:sz w:val="22"/>
          <w:lang w:val="en-US"/>
        </w:rPr>
        <w:t>organization</w:t>
      </w:r>
      <w:r w:rsidRPr="0085302F">
        <w:rPr>
          <w:rFonts w:ascii="Arial" w:eastAsia="Times New Roman" w:hAnsi="Arial" w:cs="Arial"/>
          <w:sz w:val="22"/>
          <w:lang w:val="en-US"/>
        </w:rPr>
        <w:t>, including our sponsors and donors. We actively support our colleagues, helping them to achieve their goals. We come together to create and implement solutions in our teams, across Plan International, with children, girls, young people, communities and our partners.</w:t>
      </w:r>
    </w:p>
    <w:p w14:paraId="0A855CA7" w14:textId="77777777" w:rsidR="00C61FC4" w:rsidRPr="0085302F" w:rsidRDefault="00C61FC4" w:rsidP="00027EDA">
      <w:pPr>
        <w:pStyle w:val="NoSpacing"/>
        <w:rPr>
          <w:rFonts w:ascii="Arial" w:eastAsia="Times New Roman" w:hAnsi="Arial" w:cs="Arial"/>
          <w:sz w:val="22"/>
          <w:lang w:val="en-US"/>
        </w:rPr>
      </w:pPr>
    </w:p>
    <w:p w14:paraId="3940283E" w14:textId="77777777" w:rsidR="00C61FC4" w:rsidRPr="0085302F" w:rsidRDefault="00C61FC4" w:rsidP="00027EDA">
      <w:pPr>
        <w:pStyle w:val="NoSpacing"/>
        <w:rPr>
          <w:rFonts w:ascii="Arial" w:eastAsia="Times New Roman" w:hAnsi="Arial" w:cs="Arial"/>
          <w:b/>
          <w:sz w:val="22"/>
          <w:lang w:val="en-US"/>
        </w:rPr>
      </w:pPr>
      <w:r w:rsidRPr="0085302F">
        <w:rPr>
          <w:rFonts w:ascii="Arial" w:eastAsia="Times New Roman" w:hAnsi="Arial" w:cs="Arial"/>
          <w:b/>
          <w:sz w:val="22"/>
          <w:lang w:val="en-US"/>
        </w:rPr>
        <w:t>We are inclusive and empowering</w:t>
      </w:r>
    </w:p>
    <w:p w14:paraId="7B12D4E2" w14:textId="4E36322F" w:rsidR="0035259C" w:rsidRPr="0085302F" w:rsidRDefault="0035259C" w:rsidP="00027EDA">
      <w:pPr>
        <w:pStyle w:val="NoSpacing"/>
        <w:rPr>
          <w:rFonts w:ascii="Arial" w:eastAsia="Times New Roman" w:hAnsi="Arial" w:cs="Arial"/>
          <w:sz w:val="22"/>
          <w:lang w:val="en-US"/>
        </w:rPr>
      </w:pPr>
      <w:r w:rsidRPr="0085302F">
        <w:rPr>
          <w:rFonts w:ascii="Arial" w:eastAsia="Times New Roman" w:hAnsi="Arial" w:cs="Arial"/>
          <w:sz w:val="22"/>
          <w:lang w:val="en-US"/>
        </w:rPr>
        <w:t xml:space="preserve">We respect all people, appreciate differences and challenge inequality in our </w:t>
      </w:r>
      <w:r w:rsidR="0061192A" w:rsidRPr="0085302F">
        <w:rPr>
          <w:rFonts w:ascii="Arial" w:eastAsia="Times New Roman" w:hAnsi="Arial" w:cs="Arial"/>
          <w:sz w:val="22"/>
          <w:lang w:val="en-US"/>
        </w:rPr>
        <w:t>programmers</w:t>
      </w:r>
      <w:r w:rsidRPr="0085302F">
        <w:rPr>
          <w:rFonts w:ascii="Arial" w:eastAsia="Times New Roman" w:hAnsi="Arial" w:cs="Arial"/>
          <w:sz w:val="22"/>
          <w:lang w:val="en-US"/>
        </w:rPr>
        <w:t xml:space="preserve"> and our workplace. We support children, girls and young people to increase their confidence and to change their own lives. We empower our staff to give their best and develop their potential.</w:t>
      </w:r>
    </w:p>
    <w:p w14:paraId="249ED93D" w14:textId="75E066D6" w:rsidR="0035259C" w:rsidRPr="00CC7095" w:rsidRDefault="0035259C" w:rsidP="00027EDA">
      <w:pPr>
        <w:pStyle w:val="Heading1nonumber"/>
        <w:rPr>
          <w:rStyle w:val="section"/>
          <w:sz w:val="16"/>
          <w:szCs w:val="36"/>
        </w:rPr>
      </w:pPr>
    </w:p>
    <w:p w14:paraId="74B5B951" w14:textId="74BBF045" w:rsidR="004655DE" w:rsidRPr="00446E90" w:rsidRDefault="009C7F2C" w:rsidP="00027EDA">
      <w:pPr>
        <w:pStyle w:val="Heading1nonumber"/>
        <w:rPr>
          <w:rStyle w:val="section"/>
          <w:rFonts w:ascii="Arial" w:hAnsi="Arial" w:cs="Arial"/>
          <w:sz w:val="28"/>
          <w:szCs w:val="36"/>
        </w:rPr>
      </w:pPr>
      <w:r w:rsidRPr="00446E90">
        <w:rPr>
          <w:rStyle w:val="section"/>
          <w:rFonts w:ascii="Arial" w:hAnsi="Arial" w:cs="Arial"/>
          <w:sz w:val="28"/>
          <w:szCs w:val="36"/>
        </w:rPr>
        <w:t>Physical</w:t>
      </w:r>
      <w:r w:rsidR="004655DE" w:rsidRPr="00446E90">
        <w:rPr>
          <w:rStyle w:val="section"/>
          <w:rFonts w:ascii="Arial" w:hAnsi="Arial" w:cs="Arial"/>
          <w:sz w:val="28"/>
          <w:szCs w:val="36"/>
        </w:rPr>
        <w:t xml:space="preserve"> </w:t>
      </w:r>
      <w:r w:rsidRPr="00446E90">
        <w:rPr>
          <w:rStyle w:val="section"/>
          <w:rFonts w:ascii="Arial" w:hAnsi="Arial" w:cs="Arial"/>
          <w:sz w:val="28"/>
          <w:szCs w:val="36"/>
        </w:rPr>
        <w:t>Environment</w:t>
      </w:r>
    </w:p>
    <w:p w14:paraId="68FD7C67" w14:textId="77777777" w:rsidR="007B1CB6" w:rsidRPr="00F43244" w:rsidRDefault="007B1CB6" w:rsidP="00027EDA">
      <w:pPr>
        <w:rPr>
          <w:sz w:val="2"/>
        </w:rPr>
      </w:pPr>
    </w:p>
    <w:p w14:paraId="4D197EC5" w14:textId="6BC6F658" w:rsidR="00163B1D" w:rsidRDefault="001440C5" w:rsidP="00027EDA">
      <w:pPr>
        <w:autoSpaceDE w:val="0"/>
        <w:autoSpaceDN w:val="0"/>
        <w:adjustRightInd w:val="0"/>
        <w:jc w:val="both"/>
        <w:rPr>
          <w:rFonts w:ascii="Arial" w:hAnsi="Arial" w:cs="Arial"/>
          <w:bCs/>
          <w:iCs/>
          <w:sz w:val="22"/>
          <w:lang w:val="en-US"/>
        </w:rPr>
      </w:pPr>
      <w:r w:rsidRPr="0020011E">
        <w:rPr>
          <w:rFonts w:ascii="Arial" w:hAnsi="Arial" w:cs="Arial"/>
          <w:color w:val="auto"/>
          <w:sz w:val="22"/>
        </w:rPr>
        <w:t>This position will be based at</w:t>
      </w:r>
      <w:r w:rsidR="0044272B">
        <w:rPr>
          <w:rFonts w:ascii="Arial" w:hAnsi="Arial" w:cs="Arial"/>
          <w:color w:val="auto"/>
          <w:sz w:val="22"/>
        </w:rPr>
        <w:t xml:space="preserve"> Cox’s bazar</w:t>
      </w:r>
      <w:r w:rsidRPr="0020011E">
        <w:rPr>
          <w:rFonts w:ascii="Arial" w:hAnsi="Arial" w:cs="Arial"/>
          <w:color w:val="auto"/>
          <w:sz w:val="22"/>
        </w:rPr>
        <w:t xml:space="preserve"> with the option of frequent field visit to</w:t>
      </w:r>
      <w:r w:rsidR="00900FD2">
        <w:rPr>
          <w:rFonts w:ascii="Arial" w:hAnsi="Arial" w:cs="Arial"/>
          <w:color w:val="auto"/>
          <w:sz w:val="22"/>
        </w:rPr>
        <w:t xml:space="preserve"> </w:t>
      </w:r>
      <w:proofErr w:type="spellStart"/>
      <w:r w:rsidRPr="0020011E">
        <w:rPr>
          <w:rFonts w:ascii="Arial" w:hAnsi="Arial" w:cs="Arial"/>
          <w:color w:val="auto"/>
          <w:sz w:val="22"/>
        </w:rPr>
        <w:t>Ukhiya</w:t>
      </w:r>
      <w:proofErr w:type="spellEnd"/>
      <w:r>
        <w:rPr>
          <w:rFonts w:ascii="Arial" w:hAnsi="Arial" w:cs="Arial"/>
          <w:color w:val="auto"/>
          <w:sz w:val="22"/>
        </w:rPr>
        <w:t xml:space="preserve"> Rohingya camps</w:t>
      </w:r>
      <w:r w:rsidRPr="0020011E">
        <w:rPr>
          <w:rFonts w:ascii="Arial" w:hAnsi="Arial" w:cs="Arial"/>
          <w:color w:val="auto"/>
          <w:sz w:val="22"/>
        </w:rPr>
        <w:t>.</w:t>
      </w:r>
      <w:r w:rsidR="00115ED0">
        <w:rPr>
          <w:rFonts w:ascii="Arial" w:hAnsi="Arial" w:cs="Arial"/>
          <w:color w:val="auto"/>
          <w:sz w:val="22"/>
        </w:rPr>
        <w:t xml:space="preserve">  </w:t>
      </w:r>
      <w:r w:rsidR="00163B1D">
        <w:rPr>
          <w:rFonts w:ascii="Arial" w:hAnsi="Arial" w:cs="Arial"/>
          <w:bCs/>
          <w:iCs/>
          <w:sz w:val="22"/>
          <w:lang w:val="en-US"/>
        </w:rPr>
        <w:t xml:space="preserve"> </w:t>
      </w:r>
    </w:p>
    <w:p w14:paraId="512EC8F2" w14:textId="77777777" w:rsidR="004655DE" w:rsidRPr="00446E90" w:rsidRDefault="004655DE" w:rsidP="00027EDA">
      <w:pPr>
        <w:pStyle w:val="Heading1nonumber"/>
        <w:rPr>
          <w:rStyle w:val="section"/>
          <w:rFonts w:ascii="Arial" w:hAnsi="Arial" w:cs="Arial"/>
          <w:sz w:val="28"/>
          <w:szCs w:val="36"/>
        </w:rPr>
      </w:pPr>
      <w:r w:rsidRPr="00446E90">
        <w:rPr>
          <w:rStyle w:val="section"/>
          <w:rFonts w:ascii="Arial" w:hAnsi="Arial" w:cs="Arial"/>
          <w:sz w:val="28"/>
          <w:szCs w:val="36"/>
        </w:rPr>
        <w:t>Level of contact with children</w:t>
      </w:r>
    </w:p>
    <w:p w14:paraId="270B941E" w14:textId="6761AAB7" w:rsidR="009C7F2C" w:rsidRPr="007B1CB6" w:rsidRDefault="009C7F2C" w:rsidP="00027EDA">
      <w:pPr>
        <w:pStyle w:val="Heading1nonumber"/>
        <w:rPr>
          <w:rFonts w:ascii="Arial" w:hAnsi="Arial" w:cs="Arial"/>
          <w:i/>
          <w:caps w:val="0"/>
          <w:color w:val="666666" w:themeColor="text1" w:themeTint="99"/>
          <w:sz w:val="20"/>
          <w:szCs w:val="20"/>
        </w:rPr>
      </w:pPr>
    </w:p>
    <w:p w14:paraId="023DFCD2" w14:textId="4D6440FB" w:rsidR="009C7F2C" w:rsidRPr="0085302F" w:rsidRDefault="009C7F2C" w:rsidP="00027EDA">
      <w:pPr>
        <w:pStyle w:val="NormalWeb"/>
        <w:rPr>
          <w:rFonts w:ascii="Arial" w:hAnsi="Arial" w:cs="Arial"/>
          <w:sz w:val="22"/>
          <w:szCs w:val="22"/>
        </w:rPr>
      </w:pPr>
      <w:r w:rsidRPr="0085302F">
        <w:rPr>
          <w:rFonts w:ascii="Arial" w:hAnsi="Arial" w:cs="Arial"/>
          <w:sz w:val="22"/>
          <w:szCs w:val="22"/>
        </w:rPr>
        <w:t>Mid contact: Occasional interaction with children</w:t>
      </w:r>
      <w:r w:rsidR="0075091B">
        <w:rPr>
          <w:rFonts w:ascii="Arial" w:hAnsi="Arial" w:cs="Arial"/>
          <w:sz w:val="22"/>
          <w:szCs w:val="22"/>
        </w:rPr>
        <w:t>.</w:t>
      </w:r>
    </w:p>
    <w:sectPr w:rsidR="009C7F2C" w:rsidRPr="0085302F" w:rsidSect="00446E90">
      <w:headerReference w:type="default" r:id="rId12"/>
      <w:footerReference w:type="default" r:id="rId13"/>
      <w:headerReference w:type="first" r:id="rId14"/>
      <w:footerReference w:type="first" r:id="rId15"/>
      <w:pgSz w:w="11906" w:h="16838"/>
      <w:pgMar w:top="851" w:right="1134" w:bottom="1985" w:left="117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AEA7B" w14:textId="77777777" w:rsidR="00BC0DF0" w:rsidRDefault="00BC0DF0" w:rsidP="001A5060">
      <w:pPr>
        <w:spacing w:after="0"/>
      </w:pPr>
      <w:r>
        <w:separator/>
      </w:r>
    </w:p>
  </w:endnote>
  <w:endnote w:type="continuationSeparator" w:id="0">
    <w:p w14:paraId="25253B4F" w14:textId="77777777" w:rsidR="00BC0DF0" w:rsidRDefault="00BC0DF0"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Times New Roman"/>
    <w:panose1 w:val="00000000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Plan">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F99A" w14:textId="2428994F" w:rsidR="00963A5A" w:rsidRDefault="00BC0DF0"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560199">
      <w:rPr>
        <w:noProof/>
      </w:rPr>
      <w:t>3</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0E9F8" w14:textId="77777777" w:rsidR="00BC0DF0" w:rsidRDefault="00BC0DF0" w:rsidP="00AD5F3A">
      <w:pPr>
        <w:pBdr>
          <w:between w:val="single" w:sz="4" w:space="1" w:color="EE52A4" w:themeColor="accent1" w:themeTint="99"/>
        </w:pBdr>
        <w:spacing w:after="0"/>
      </w:pPr>
    </w:p>
    <w:p w14:paraId="00BCB2FA" w14:textId="77777777" w:rsidR="00BC0DF0" w:rsidRDefault="00BC0DF0" w:rsidP="00AD5F3A">
      <w:pPr>
        <w:pBdr>
          <w:between w:val="single" w:sz="4" w:space="1" w:color="EE52A4" w:themeColor="accent1" w:themeTint="99"/>
        </w:pBdr>
        <w:spacing w:after="0"/>
      </w:pPr>
    </w:p>
  </w:footnote>
  <w:footnote w:type="continuationSeparator" w:id="0">
    <w:p w14:paraId="20DA10E1" w14:textId="77777777" w:rsidR="00BC0DF0" w:rsidRDefault="00BC0DF0"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6EF6" w14:textId="77777777" w:rsidR="00F91795" w:rsidRDefault="003F3B7D">
    <w:pPr>
      <w:pStyle w:val="Header"/>
      <w:rPr>
        <w:noProof/>
        <w:lang w:eastAsia="en-GB"/>
      </w:rPr>
    </w:pPr>
    <w:r>
      <w:rPr>
        <w:noProof/>
        <w:lang w:val="en-US"/>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908047B"/>
    <w:multiLevelType w:val="hybridMultilevel"/>
    <w:tmpl w:val="0AF2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459CD"/>
    <w:multiLevelType w:val="hybridMultilevel"/>
    <w:tmpl w:val="B0AC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94D27"/>
    <w:multiLevelType w:val="hybridMultilevel"/>
    <w:tmpl w:val="186C2E04"/>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4"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690677B"/>
    <w:multiLevelType w:val="hybridMultilevel"/>
    <w:tmpl w:val="37E00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51F5A"/>
    <w:multiLevelType w:val="hybridMultilevel"/>
    <w:tmpl w:val="E584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408B3"/>
    <w:multiLevelType w:val="hybridMultilevel"/>
    <w:tmpl w:val="C636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D11F51"/>
    <w:multiLevelType w:val="hybridMultilevel"/>
    <w:tmpl w:val="47588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273B39"/>
    <w:multiLevelType w:val="hybridMultilevel"/>
    <w:tmpl w:val="83DE6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6F268D"/>
    <w:multiLevelType w:val="hybridMultilevel"/>
    <w:tmpl w:val="7842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9"/>
  </w:num>
  <w:num w:numId="5">
    <w:abstractNumId w:val="10"/>
  </w:num>
  <w:num w:numId="6">
    <w:abstractNumId w:val="5"/>
  </w:num>
  <w:num w:numId="7">
    <w:abstractNumId w:val="11"/>
  </w:num>
  <w:num w:numId="8">
    <w:abstractNumId w:val="2"/>
  </w:num>
  <w:num w:numId="9">
    <w:abstractNumId w:val="7"/>
  </w:num>
  <w:num w:numId="10">
    <w:abstractNumId w:val="12"/>
  </w:num>
  <w:num w:numId="11">
    <w:abstractNumId w:val="8"/>
  </w:num>
  <w:num w:numId="12">
    <w:abstractNumId w:val="3"/>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07294"/>
    <w:rsid w:val="00013A93"/>
    <w:rsid w:val="00016EE2"/>
    <w:rsid w:val="00027EDA"/>
    <w:rsid w:val="00031C02"/>
    <w:rsid w:val="000379B7"/>
    <w:rsid w:val="00037A7C"/>
    <w:rsid w:val="00037DC0"/>
    <w:rsid w:val="0004041F"/>
    <w:rsid w:val="000420E5"/>
    <w:rsid w:val="00042B9F"/>
    <w:rsid w:val="00063C74"/>
    <w:rsid w:val="00064CE4"/>
    <w:rsid w:val="00074FB1"/>
    <w:rsid w:val="00076A84"/>
    <w:rsid w:val="0008017A"/>
    <w:rsid w:val="00080677"/>
    <w:rsid w:val="00081236"/>
    <w:rsid w:val="00082B9C"/>
    <w:rsid w:val="000846AD"/>
    <w:rsid w:val="0008547F"/>
    <w:rsid w:val="0009140D"/>
    <w:rsid w:val="0009643D"/>
    <w:rsid w:val="000A7059"/>
    <w:rsid w:val="000A787B"/>
    <w:rsid w:val="000B1F93"/>
    <w:rsid w:val="000B5BEE"/>
    <w:rsid w:val="000B6038"/>
    <w:rsid w:val="000B6541"/>
    <w:rsid w:val="000C5ACB"/>
    <w:rsid w:val="000C5D4A"/>
    <w:rsid w:val="000D335C"/>
    <w:rsid w:val="000D400E"/>
    <w:rsid w:val="000D4826"/>
    <w:rsid w:val="000D76F1"/>
    <w:rsid w:val="000D793A"/>
    <w:rsid w:val="000E3BAC"/>
    <w:rsid w:val="000E4AE5"/>
    <w:rsid w:val="000F0C16"/>
    <w:rsid w:val="000F135A"/>
    <w:rsid w:val="0010216F"/>
    <w:rsid w:val="00102F77"/>
    <w:rsid w:val="00107B90"/>
    <w:rsid w:val="00115ED0"/>
    <w:rsid w:val="00117AEA"/>
    <w:rsid w:val="00125612"/>
    <w:rsid w:val="00127399"/>
    <w:rsid w:val="001302F3"/>
    <w:rsid w:val="00136537"/>
    <w:rsid w:val="00140744"/>
    <w:rsid w:val="00141BD0"/>
    <w:rsid w:val="001440C5"/>
    <w:rsid w:val="00146D5B"/>
    <w:rsid w:val="0015066D"/>
    <w:rsid w:val="00153A15"/>
    <w:rsid w:val="001540B4"/>
    <w:rsid w:val="001564E0"/>
    <w:rsid w:val="0016027A"/>
    <w:rsid w:val="00163B1D"/>
    <w:rsid w:val="0016460A"/>
    <w:rsid w:val="00164B32"/>
    <w:rsid w:val="0016652B"/>
    <w:rsid w:val="001706A2"/>
    <w:rsid w:val="001713E8"/>
    <w:rsid w:val="00184641"/>
    <w:rsid w:val="00192C48"/>
    <w:rsid w:val="001938A7"/>
    <w:rsid w:val="001A2D1B"/>
    <w:rsid w:val="001A4272"/>
    <w:rsid w:val="001A5060"/>
    <w:rsid w:val="001A5402"/>
    <w:rsid w:val="001B4326"/>
    <w:rsid w:val="001B46AD"/>
    <w:rsid w:val="001C2F04"/>
    <w:rsid w:val="001C3EAC"/>
    <w:rsid w:val="001C77FE"/>
    <w:rsid w:val="001D2669"/>
    <w:rsid w:val="001D5ED8"/>
    <w:rsid w:val="001E12C4"/>
    <w:rsid w:val="001E5154"/>
    <w:rsid w:val="001E539F"/>
    <w:rsid w:val="001F066E"/>
    <w:rsid w:val="001F0DCC"/>
    <w:rsid w:val="001F162F"/>
    <w:rsid w:val="001F17F4"/>
    <w:rsid w:val="001F41AC"/>
    <w:rsid w:val="001F55A6"/>
    <w:rsid w:val="00200AF3"/>
    <w:rsid w:val="00211F09"/>
    <w:rsid w:val="00212E6A"/>
    <w:rsid w:val="00220242"/>
    <w:rsid w:val="002207F5"/>
    <w:rsid w:val="00221D46"/>
    <w:rsid w:val="0022496C"/>
    <w:rsid w:val="00225C04"/>
    <w:rsid w:val="0022610E"/>
    <w:rsid w:val="0023358D"/>
    <w:rsid w:val="002344D3"/>
    <w:rsid w:val="0023532B"/>
    <w:rsid w:val="00241172"/>
    <w:rsid w:val="002412DC"/>
    <w:rsid w:val="002434AA"/>
    <w:rsid w:val="00245FE8"/>
    <w:rsid w:val="00260962"/>
    <w:rsid w:val="0026564D"/>
    <w:rsid w:val="00267C12"/>
    <w:rsid w:val="00271FE2"/>
    <w:rsid w:val="002839E7"/>
    <w:rsid w:val="0028432D"/>
    <w:rsid w:val="00284545"/>
    <w:rsid w:val="002857C8"/>
    <w:rsid w:val="00285A5D"/>
    <w:rsid w:val="00292837"/>
    <w:rsid w:val="002966C3"/>
    <w:rsid w:val="0029765F"/>
    <w:rsid w:val="002A0D44"/>
    <w:rsid w:val="002A2F46"/>
    <w:rsid w:val="002A4E64"/>
    <w:rsid w:val="002B2DF1"/>
    <w:rsid w:val="002B5793"/>
    <w:rsid w:val="002C0AFD"/>
    <w:rsid w:val="002C0BBA"/>
    <w:rsid w:val="002C194B"/>
    <w:rsid w:val="002C1E89"/>
    <w:rsid w:val="002C290D"/>
    <w:rsid w:val="002D434C"/>
    <w:rsid w:val="002D4AC5"/>
    <w:rsid w:val="002D51BC"/>
    <w:rsid w:val="002E1BFE"/>
    <w:rsid w:val="002E6001"/>
    <w:rsid w:val="002F017F"/>
    <w:rsid w:val="002F2253"/>
    <w:rsid w:val="002F3588"/>
    <w:rsid w:val="002F48C9"/>
    <w:rsid w:val="00306782"/>
    <w:rsid w:val="003078A6"/>
    <w:rsid w:val="003147B0"/>
    <w:rsid w:val="00323D1A"/>
    <w:rsid w:val="00330B3E"/>
    <w:rsid w:val="00333F3E"/>
    <w:rsid w:val="00335DFE"/>
    <w:rsid w:val="0035259C"/>
    <w:rsid w:val="00352EFB"/>
    <w:rsid w:val="00356643"/>
    <w:rsid w:val="003574FA"/>
    <w:rsid w:val="003626A9"/>
    <w:rsid w:val="00371E51"/>
    <w:rsid w:val="003740CE"/>
    <w:rsid w:val="003834FF"/>
    <w:rsid w:val="0039166A"/>
    <w:rsid w:val="003A0C0F"/>
    <w:rsid w:val="003A2DBF"/>
    <w:rsid w:val="003A3C8A"/>
    <w:rsid w:val="003A50AD"/>
    <w:rsid w:val="003A5E79"/>
    <w:rsid w:val="003A6F7E"/>
    <w:rsid w:val="003B41A2"/>
    <w:rsid w:val="003B7043"/>
    <w:rsid w:val="003B751F"/>
    <w:rsid w:val="003C7335"/>
    <w:rsid w:val="003D579D"/>
    <w:rsid w:val="003D699F"/>
    <w:rsid w:val="003D777D"/>
    <w:rsid w:val="003E7CB1"/>
    <w:rsid w:val="003F06BF"/>
    <w:rsid w:val="003F364B"/>
    <w:rsid w:val="003F3B7D"/>
    <w:rsid w:val="003F3EF3"/>
    <w:rsid w:val="003F426A"/>
    <w:rsid w:val="00414D4A"/>
    <w:rsid w:val="00420896"/>
    <w:rsid w:val="00435A96"/>
    <w:rsid w:val="00436177"/>
    <w:rsid w:val="00440922"/>
    <w:rsid w:val="0044272B"/>
    <w:rsid w:val="00444ABE"/>
    <w:rsid w:val="00444EBE"/>
    <w:rsid w:val="0044588A"/>
    <w:rsid w:val="00446E90"/>
    <w:rsid w:val="004512C4"/>
    <w:rsid w:val="00454E4E"/>
    <w:rsid w:val="004633E9"/>
    <w:rsid w:val="0046380A"/>
    <w:rsid w:val="004655DE"/>
    <w:rsid w:val="00467E62"/>
    <w:rsid w:val="00467F24"/>
    <w:rsid w:val="0047542D"/>
    <w:rsid w:val="004757EA"/>
    <w:rsid w:val="0047729F"/>
    <w:rsid w:val="00480B83"/>
    <w:rsid w:val="00481D19"/>
    <w:rsid w:val="0048203A"/>
    <w:rsid w:val="004837E1"/>
    <w:rsid w:val="00487B6B"/>
    <w:rsid w:val="00492CC7"/>
    <w:rsid w:val="00495723"/>
    <w:rsid w:val="004A0F15"/>
    <w:rsid w:val="004A4C26"/>
    <w:rsid w:val="004A4CCC"/>
    <w:rsid w:val="004B1D6D"/>
    <w:rsid w:val="004B5754"/>
    <w:rsid w:val="004E1BB7"/>
    <w:rsid w:val="004E401D"/>
    <w:rsid w:val="004F4B5D"/>
    <w:rsid w:val="004F7BE5"/>
    <w:rsid w:val="00501AC9"/>
    <w:rsid w:val="00506F33"/>
    <w:rsid w:val="00516AFE"/>
    <w:rsid w:val="00524108"/>
    <w:rsid w:val="00525BBF"/>
    <w:rsid w:val="00526221"/>
    <w:rsid w:val="00535BB9"/>
    <w:rsid w:val="00536511"/>
    <w:rsid w:val="0054249A"/>
    <w:rsid w:val="00544E26"/>
    <w:rsid w:val="00552A25"/>
    <w:rsid w:val="0055717C"/>
    <w:rsid w:val="00560199"/>
    <w:rsid w:val="00564B1C"/>
    <w:rsid w:val="0057226B"/>
    <w:rsid w:val="0057369F"/>
    <w:rsid w:val="00580FBF"/>
    <w:rsid w:val="00581B8D"/>
    <w:rsid w:val="00585112"/>
    <w:rsid w:val="00585F26"/>
    <w:rsid w:val="005876B9"/>
    <w:rsid w:val="0058794E"/>
    <w:rsid w:val="005931E1"/>
    <w:rsid w:val="005A6882"/>
    <w:rsid w:val="005C2468"/>
    <w:rsid w:val="005C30C6"/>
    <w:rsid w:val="005C5A9B"/>
    <w:rsid w:val="005D7A5A"/>
    <w:rsid w:val="005E01EC"/>
    <w:rsid w:val="005E02D3"/>
    <w:rsid w:val="005E1ADE"/>
    <w:rsid w:val="005E239F"/>
    <w:rsid w:val="005E66ED"/>
    <w:rsid w:val="005F0501"/>
    <w:rsid w:val="005F3EE5"/>
    <w:rsid w:val="005F7961"/>
    <w:rsid w:val="00603834"/>
    <w:rsid w:val="0061192A"/>
    <w:rsid w:val="00615D29"/>
    <w:rsid w:val="006208A8"/>
    <w:rsid w:val="00624C5F"/>
    <w:rsid w:val="00633A43"/>
    <w:rsid w:val="00635B2B"/>
    <w:rsid w:val="006419D0"/>
    <w:rsid w:val="00650267"/>
    <w:rsid w:val="0066749A"/>
    <w:rsid w:val="00682FDA"/>
    <w:rsid w:val="0068509D"/>
    <w:rsid w:val="00692B45"/>
    <w:rsid w:val="00693785"/>
    <w:rsid w:val="006A283D"/>
    <w:rsid w:val="006A57BC"/>
    <w:rsid w:val="006B381F"/>
    <w:rsid w:val="006B3EE3"/>
    <w:rsid w:val="006B6179"/>
    <w:rsid w:val="006C01A0"/>
    <w:rsid w:val="006C399C"/>
    <w:rsid w:val="006D4970"/>
    <w:rsid w:val="006D4F00"/>
    <w:rsid w:val="006D6286"/>
    <w:rsid w:val="006E149C"/>
    <w:rsid w:val="006E3332"/>
    <w:rsid w:val="006E39BB"/>
    <w:rsid w:val="006E4EC0"/>
    <w:rsid w:val="006E68D4"/>
    <w:rsid w:val="0070256E"/>
    <w:rsid w:val="00703E7D"/>
    <w:rsid w:val="00704329"/>
    <w:rsid w:val="007057B4"/>
    <w:rsid w:val="00707024"/>
    <w:rsid w:val="0071278C"/>
    <w:rsid w:val="0071625F"/>
    <w:rsid w:val="00726F9D"/>
    <w:rsid w:val="00727B52"/>
    <w:rsid w:val="00737FB2"/>
    <w:rsid w:val="007437CC"/>
    <w:rsid w:val="0075091B"/>
    <w:rsid w:val="00750D36"/>
    <w:rsid w:val="0076541A"/>
    <w:rsid w:val="007675F8"/>
    <w:rsid w:val="007733B0"/>
    <w:rsid w:val="00782775"/>
    <w:rsid w:val="0078678D"/>
    <w:rsid w:val="00792E3F"/>
    <w:rsid w:val="007973F3"/>
    <w:rsid w:val="00797E01"/>
    <w:rsid w:val="007A560C"/>
    <w:rsid w:val="007A79CA"/>
    <w:rsid w:val="007B0B44"/>
    <w:rsid w:val="007B1CB6"/>
    <w:rsid w:val="007B3210"/>
    <w:rsid w:val="007B3241"/>
    <w:rsid w:val="007B3A02"/>
    <w:rsid w:val="007B52AA"/>
    <w:rsid w:val="007C0828"/>
    <w:rsid w:val="007E2779"/>
    <w:rsid w:val="007E587E"/>
    <w:rsid w:val="007F35B2"/>
    <w:rsid w:val="007F716C"/>
    <w:rsid w:val="00801BBC"/>
    <w:rsid w:val="008110A6"/>
    <w:rsid w:val="00811D61"/>
    <w:rsid w:val="0081441D"/>
    <w:rsid w:val="00816283"/>
    <w:rsid w:val="00822E72"/>
    <w:rsid w:val="00827ADE"/>
    <w:rsid w:val="00830F37"/>
    <w:rsid w:val="0083115B"/>
    <w:rsid w:val="00833E0E"/>
    <w:rsid w:val="00834E51"/>
    <w:rsid w:val="0084015E"/>
    <w:rsid w:val="00842957"/>
    <w:rsid w:val="00843505"/>
    <w:rsid w:val="0084465B"/>
    <w:rsid w:val="0084502B"/>
    <w:rsid w:val="0085302F"/>
    <w:rsid w:val="008601DB"/>
    <w:rsid w:val="008614B5"/>
    <w:rsid w:val="008711BC"/>
    <w:rsid w:val="008751A2"/>
    <w:rsid w:val="008757C4"/>
    <w:rsid w:val="00877ABF"/>
    <w:rsid w:val="00880543"/>
    <w:rsid w:val="008861BA"/>
    <w:rsid w:val="00886800"/>
    <w:rsid w:val="0089352A"/>
    <w:rsid w:val="00897B89"/>
    <w:rsid w:val="008A0B75"/>
    <w:rsid w:val="008A17D8"/>
    <w:rsid w:val="008A4B01"/>
    <w:rsid w:val="008B5615"/>
    <w:rsid w:val="008B6AAF"/>
    <w:rsid w:val="008B7741"/>
    <w:rsid w:val="008C1638"/>
    <w:rsid w:val="008C1A66"/>
    <w:rsid w:val="008C5BA6"/>
    <w:rsid w:val="008C6A83"/>
    <w:rsid w:val="008D2E0A"/>
    <w:rsid w:val="008D34F8"/>
    <w:rsid w:val="008E4F70"/>
    <w:rsid w:val="00900FD2"/>
    <w:rsid w:val="009021EF"/>
    <w:rsid w:val="0090267A"/>
    <w:rsid w:val="009034C2"/>
    <w:rsid w:val="00904E12"/>
    <w:rsid w:val="0090609F"/>
    <w:rsid w:val="00910564"/>
    <w:rsid w:val="0091726E"/>
    <w:rsid w:val="0091737F"/>
    <w:rsid w:val="00920DB3"/>
    <w:rsid w:val="00922BF8"/>
    <w:rsid w:val="00937873"/>
    <w:rsid w:val="0094349C"/>
    <w:rsid w:val="00944BBC"/>
    <w:rsid w:val="009508A2"/>
    <w:rsid w:val="00951B92"/>
    <w:rsid w:val="0095726F"/>
    <w:rsid w:val="00961BE4"/>
    <w:rsid w:val="00963A5A"/>
    <w:rsid w:val="00963BF4"/>
    <w:rsid w:val="00967763"/>
    <w:rsid w:val="00972491"/>
    <w:rsid w:val="00973C32"/>
    <w:rsid w:val="00974096"/>
    <w:rsid w:val="00985BC7"/>
    <w:rsid w:val="009868A1"/>
    <w:rsid w:val="00993873"/>
    <w:rsid w:val="00994945"/>
    <w:rsid w:val="009953D8"/>
    <w:rsid w:val="009A54DF"/>
    <w:rsid w:val="009B1D2E"/>
    <w:rsid w:val="009C21DC"/>
    <w:rsid w:val="009C4EB4"/>
    <w:rsid w:val="009C4EEF"/>
    <w:rsid w:val="009C6F93"/>
    <w:rsid w:val="009C748A"/>
    <w:rsid w:val="009C7F2C"/>
    <w:rsid w:val="009D0C44"/>
    <w:rsid w:val="009D7F24"/>
    <w:rsid w:val="009E1D02"/>
    <w:rsid w:val="009E229B"/>
    <w:rsid w:val="009F293B"/>
    <w:rsid w:val="009F328F"/>
    <w:rsid w:val="009F4742"/>
    <w:rsid w:val="009F4842"/>
    <w:rsid w:val="00A01395"/>
    <w:rsid w:val="00A026F2"/>
    <w:rsid w:val="00A06670"/>
    <w:rsid w:val="00A07D46"/>
    <w:rsid w:val="00A138A7"/>
    <w:rsid w:val="00A16EE8"/>
    <w:rsid w:val="00A2034F"/>
    <w:rsid w:val="00A2146C"/>
    <w:rsid w:val="00A30D87"/>
    <w:rsid w:val="00A33932"/>
    <w:rsid w:val="00A3471A"/>
    <w:rsid w:val="00A354D2"/>
    <w:rsid w:val="00A35970"/>
    <w:rsid w:val="00A41B5A"/>
    <w:rsid w:val="00A41BDF"/>
    <w:rsid w:val="00A42804"/>
    <w:rsid w:val="00A44581"/>
    <w:rsid w:val="00A47302"/>
    <w:rsid w:val="00A52FF9"/>
    <w:rsid w:val="00A564A8"/>
    <w:rsid w:val="00A56AC7"/>
    <w:rsid w:val="00A6548C"/>
    <w:rsid w:val="00A811F8"/>
    <w:rsid w:val="00A91767"/>
    <w:rsid w:val="00AA28CE"/>
    <w:rsid w:val="00AB5749"/>
    <w:rsid w:val="00AB7EED"/>
    <w:rsid w:val="00AC0997"/>
    <w:rsid w:val="00AC2079"/>
    <w:rsid w:val="00AC6C42"/>
    <w:rsid w:val="00AC7B2E"/>
    <w:rsid w:val="00AD178E"/>
    <w:rsid w:val="00AD5F3A"/>
    <w:rsid w:val="00AE34A4"/>
    <w:rsid w:val="00AE4A13"/>
    <w:rsid w:val="00AF0425"/>
    <w:rsid w:val="00B051C2"/>
    <w:rsid w:val="00B123E6"/>
    <w:rsid w:val="00B125F5"/>
    <w:rsid w:val="00B1587C"/>
    <w:rsid w:val="00B17DD2"/>
    <w:rsid w:val="00B17E1F"/>
    <w:rsid w:val="00B20BC8"/>
    <w:rsid w:val="00B22EFE"/>
    <w:rsid w:val="00B279D6"/>
    <w:rsid w:val="00B33A75"/>
    <w:rsid w:val="00B36089"/>
    <w:rsid w:val="00B531EF"/>
    <w:rsid w:val="00B5336B"/>
    <w:rsid w:val="00B541B1"/>
    <w:rsid w:val="00B6140F"/>
    <w:rsid w:val="00B61577"/>
    <w:rsid w:val="00B635ED"/>
    <w:rsid w:val="00B70AC9"/>
    <w:rsid w:val="00B72B94"/>
    <w:rsid w:val="00B73293"/>
    <w:rsid w:val="00B75758"/>
    <w:rsid w:val="00B77164"/>
    <w:rsid w:val="00B81B53"/>
    <w:rsid w:val="00B84F09"/>
    <w:rsid w:val="00B862D9"/>
    <w:rsid w:val="00B90008"/>
    <w:rsid w:val="00B93154"/>
    <w:rsid w:val="00B94DE2"/>
    <w:rsid w:val="00BA4A25"/>
    <w:rsid w:val="00BB47A1"/>
    <w:rsid w:val="00BB6017"/>
    <w:rsid w:val="00BB65A9"/>
    <w:rsid w:val="00BB6993"/>
    <w:rsid w:val="00BC0DF0"/>
    <w:rsid w:val="00BD1680"/>
    <w:rsid w:val="00BD4944"/>
    <w:rsid w:val="00BE324C"/>
    <w:rsid w:val="00BE3425"/>
    <w:rsid w:val="00BE5F17"/>
    <w:rsid w:val="00BE7330"/>
    <w:rsid w:val="00BF12A6"/>
    <w:rsid w:val="00BF353D"/>
    <w:rsid w:val="00BF50E0"/>
    <w:rsid w:val="00BF53F9"/>
    <w:rsid w:val="00BF6659"/>
    <w:rsid w:val="00C00918"/>
    <w:rsid w:val="00C15829"/>
    <w:rsid w:val="00C1596F"/>
    <w:rsid w:val="00C170A7"/>
    <w:rsid w:val="00C30688"/>
    <w:rsid w:val="00C375FF"/>
    <w:rsid w:val="00C4008C"/>
    <w:rsid w:val="00C426E3"/>
    <w:rsid w:val="00C44312"/>
    <w:rsid w:val="00C45100"/>
    <w:rsid w:val="00C503B6"/>
    <w:rsid w:val="00C50B4E"/>
    <w:rsid w:val="00C519FF"/>
    <w:rsid w:val="00C60092"/>
    <w:rsid w:val="00C613C9"/>
    <w:rsid w:val="00C616CF"/>
    <w:rsid w:val="00C61FC4"/>
    <w:rsid w:val="00C7084C"/>
    <w:rsid w:val="00C73847"/>
    <w:rsid w:val="00C745F2"/>
    <w:rsid w:val="00C77362"/>
    <w:rsid w:val="00C828AE"/>
    <w:rsid w:val="00C8315E"/>
    <w:rsid w:val="00C86F6D"/>
    <w:rsid w:val="00C92472"/>
    <w:rsid w:val="00C92DD8"/>
    <w:rsid w:val="00C956E5"/>
    <w:rsid w:val="00C97E84"/>
    <w:rsid w:val="00C97F99"/>
    <w:rsid w:val="00CA6146"/>
    <w:rsid w:val="00CB01BF"/>
    <w:rsid w:val="00CB2E27"/>
    <w:rsid w:val="00CB4EA0"/>
    <w:rsid w:val="00CC1909"/>
    <w:rsid w:val="00CC1C31"/>
    <w:rsid w:val="00CC1FB2"/>
    <w:rsid w:val="00CC4322"/>
    <w:rsid w:val="00CC4A88"/>
    <w:rsid w:val="00CC7095"/>
    <w:rsid w:val="00CD2A57"/>
    <w:rsid w:val="00CF047F"/>
    <w:rsid w:val="00CF06AF"/>
    <w:rsid w:val="00D013F8"/>
    <w:rsid w:val="00D0168D"/>
    <w:rsid w:val="00D02FA7"/>
    <w:rsid w:val="00D051D5"/>
    <w:rsid w:val="00D06A62"/>
    <w:rsid w:val="00D1003B"/>
    <w:rsid w:val="00D102EA"/>
    <w:rsid w:val="00D1052A"/>
    <w:rsid w:val="00D10DB0"/>
    <w:rsid w:val="00D123E9"/>
    <w:rsid w:val="00D15878"/>
    <w:rsid w:val="00D20935"/>
    <w:rsid w:val="00D21D37"/>
    <w:rsid w:val="00D23B15"/>
    <w:rsid w:val="00D35B45"/>
    <w:rsid w:val="00D41ADE"/>
    <w:rsid w:val="00D461B0"/>
    <w:rsid w:val="00D57CE3"/>
    <w:rsid w:val="00D61D15"/>
    <w:rsid w:val="00D62A9A"/>
    <w:rsid w:val="00D63605"/>
    <w:rsid w:val="00D642D7"/>
    <w:rsid w:val="00D656ED"/>
    <w:rsid w:val="00D65BF3"/>
    <w:rsid w:val="00D6762A"/>
    <w:rsid w:val="00D800EC"/>
    <w:rsid w:val="00D80B71"/>
    <w:rsid w:val="00D84987"/>
    <w:rsid w:val="00D84CF7"/>
    <w:rsid w:val="00DA3AD5"/>
    <w:rsid w:val="00DB72DC"/>
    <w:rsid w:val="00DC6BCB"/>
    <w:rsid w:val="00DC6BE1"/>
    <w:rsid w:val="00DD1A12"/>
    <w:rsid w:val="00DD6470"/>
    <w:rsid w:val="00DD7E84"/>
    <w:rsid w:val="00DE2D49"/>
    <w:rsid w:val="00DF1DBD"/>
    <w:rsid w:val="00DF29AB"/>
    <w:rsid w:val="00E04088"/>
    <w:rsid w:val="00E069B2"/>
    <w:rsid w:val="00E11775"/>
    <w:rsid w:val="00E124DC"/>
    <w:rsid w:val="00E13ED9"/>
    <w:rsid w:val="00E15997"/>
    <w:rsid w:val="00E21423"/>
    <w:rsid w:val="00E21ABB"/>
    <w:rsid w:val="00E24FFA"/>
    <w:rsid w:val="00E251B1"/>
    <w:rsid w:val="00E26B04"/>
    <w:rsid w:val="00E30EC7"/>
    <w:rsid w:val="00E331C8"/>
    <w:rsid w:val="00E36083"/>
    <w:rsid w:val="00E368D5"/>
    <w:rsid w:val="00E5286B"/>
    <w:rsid w:val="00E6024A"/>
    <w:rsid w:val="00E62375"/>
    <w:rsid w:val="00E63589"/>
    <w:rsid w:val="00E6399F"/>
    <w:rsid w:val="00E63BCB"/>
    <w:rsid w:val="00E65292"/>
    <w:rsid w:val="00E66D58"/>
    <w:rsid w:val="00E721C0"/>
    <w:rsid w:val="00E73EBB"/>
    <w:rsid w:val="00E77097"/>
    <w:rsid w:val="00E831C1"/>
    <w:rsid w:val="00E86030"/>
    <w:rsid w:val="00E90C80"/>
    <w:rsid w:val="00E971D3"/>
    <w:rsid w:val="00EA03F6"/>
    <w:rsid w:val="00EA4BC8"/>
    <w:rsid w:val="00EB0413"/>
    <w:rsid w:val="00EC0845"/>
    <w:rsid w:val="00EC66E1"/>
    <w:rsid w:val="00EE1C35"/>
    <w:rsid w:val="00EE2497"/>
    <w:rsid w:val="00EE4661"/>
    <w:rsid w:val="00EE4969"/>
    <w:rsid w:val="00EE4F7B"/>
    <w:rsid w:val="00EE63A0"/>
    <w:rsid w:val="00EE752F"/>
    <w:rsid w:val="00EF2CF3"/>
    <w:rsid w:val="00EF3F57"/>
    <w:rsid w:val="00EF4D84"/>
    <w:rsid w:val="00EF5042"/>
    <w:rsid w:val="00EF690C"/>
    <w:rsid w:val="00F00E11"/>
    <w:rsid w:val="00F138E7"/>
    <w:rsid w:val="00F209A0"/>
    <w:rsid w:val="00F307A8"/>
    <w:rsid w:val="00F31646"/>
    <w:rsid w:val="00F400E6"/>
    <w:rsid w:val="00F41516"/>
    <w:rsid w:val="00F43244"/>
    <w:rsid w:val="00F438B1"/>
    <w:rsid w:val="00F4478F"/>
    <w:rsid w:val="00F46250"/>
    <w:rsid w:val="00F47A6B"/>
    <w:rsid w:val="00F503F2"/>
    <w:rsid w:val="00F51176"/>
    <w:rsid w:val="00F53773"/>
    <w:rsid w:val="00F54CC6"/>
    <w:rsid w:val="00F55ECC"/>
    <w:rsid w:val="00F56BBF"/>
    <w:rsid w:val="00F64F2B"/>
    <w:rsid w:val="00F716A4"/>
    <w:rsid w:val="00F750D9"/>
    <w:rsid w:val="00F763FE"/>
    <w:rsid w:val="00F77C3D"/>
    <w:rsid w:val="00F809FD"/>
    <w:rsid w:val="00F91795"/>
    <w:rsid w:val="00F94560"/>
    <w:rsid w:val="00F94EC1"/>
    <w:rsid w:val="00F97E2F"/>
    <w:rsid w:val="00FA0661"/>
    <w:rsid w:val="00FA39C6"/>
    <w:rsid w:val="00FC5E79"/>
    <w:rsid w:val="00FC6955"/>
    <w:rsid w:val="00FC7061"/>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aliases w:val="List Paragraph (numbered (a))"/>
    <w:basedOn w:val="Normal"/>
    <w:link w:val="ListParagraphChar"/>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styleId="BodyText2">
    <w:name w:val="Body Text 2"/>
    <w:basedOn w:val="Normal"/>
    <w:link w:val="BodyText2Char"/>
    <w:rsid w:val="007B1CB6"/>
    <w:pPr>
      <w:spacing w:after="0"/>
    </w:pPr>
    <w:rPr>
      <w:rFonts w:ascii="Times New Roman" w:eastAsia="Times New Roman" w:hAnsi="Times New Roman" w:cs="Times New Roman"/>
      <w:color w:val="auto"/>
      <w:szCs w:val="24"/>
    </w:rPr>
  </w:style>
  <w:style w:type="character" w:customStyle="1" w:styleId="BodyText2Char">
    <w:name w:val="Body Text 2 Char"/>
    <w:basedOn w:val="DefaultParagraphFont"/>
    <w:link w:val="BodyText2"/>
    <w:rsid w:val="007B1CB6"/>
    <w:rPr>
      <w:rFonts w:ascii="Times New Roman" w:eastAsia="Times New Roman" w:hAnsi="Times New Roman" w:cs="Times New Roman"/>
      <w:sz w:val="20"/>
      <w:szCs w:val="24"/>
    </w:rPr>
  </w:style>
  <w:style w:type="character" w:customStyle="1" w:styleId="ListParagraphChar">
    <w:name w:val="List Paragraph Char"/>
    <w:aliases w:val="List Paragraph (numbered (a)) Char"/>
    <w:link w:val="ListParagraph"/>
    <w:uiPriority w:val="34"/>
    <w:qFormat/>
    <w:locked/>
    <w:rsid w:val="00CC7095"/>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lan Core Document Content Type" ma:contentTypeID="0x010100EDA1ED0CC29E40D1BD7FFB599015EB280024B8CC613753184094CBE969C298E20E" ma:contentTypeVersion="19" ma:contentTypeDescription="Plan Core Document Content Type" ma:contentTypeScope="" ma:versionID="3ee3e9b7215dbd795ac9055de3172b67">
  <xsd:schema xmlns:xsd="http://www.w3.org/2001/XMLSchema" xmlns:xs="http://www.w3.org/2001/XMLSchema" xmlns:p="http://schemas.microsoft.com/office/2006/metadata/properties" xmlns:ns1="http://schemas.microsoft.com/sharepoint/v3" xmlns:ns2="abd790a8-4060-4d86-a330-db469739327f" xmlns:ns3="0d05f0d1-de04-45e0-a7e1-2f9d05b983ee" targetNamespace="http://schemas.microsoft.com/office/2006/metadata/properties" ma:root="true" ma:fieldsID="bb9e7ef74a7b79e86f6b06c7b8a49f08" ns1:_="" ns2:_="" ns3:_="">
    <xsd:import namespace="http://schemas.microsoft.com/sharepoint/v3"/>
    <xsd:import namespace="abd790a8-4060-4d86-a330-db469739327f"/>
    <xsd:import namespace="0d05f0d1-de04-45e0-a7e1-2f9d05b983ee"/>
    <xsd:element name="properties">
      <xsd:complexType>
        <xsd:sequence>
          <xsd:element name="documentManagement">
            <xsd:complexType>
              <xsd:all>
                <xsd:element ref="ns2:PlanDocumentDate"/>
                <xsd:element ref="ns1:Language" minOccurs="0"/>
                <xsd:element ref="ns2:PlanDocumentCountry" minOccurs="0"/>
                <xsd:element ref="ns2:PlanDocumentStatus" minOccurs="0"/>
                <xsd:element ref="ns2:PlanConfidentiality"/>
                <xsd:element ref="ns2:PlanOwnership"/>
                <xsd:element ref="ns2:PlanWorkAreas" minOccurs="0"/>
                <xsd:element ref="ns2:PlanRegionsTaxHTField0" minOccurs="0"/>
                <xsd:element ref="ns2:PlanDocumentTypesTaxHTField0" minOccurs="0"/>
                <xsd:element ref="ns3:TaxCatchAll" minOccurs="0"/>
                <xsd:element ref="ns2:PlanKeywordsTaxHTField0" minOccurs="0"/>
                <xsd:element ref="ns3:TaxCatchAllLabel" minOccurs="0"/>
                <xsd:element ref="ns2:Document" minOccurs="0"/>
                <xsd:element ref="ns2:File_x0020_format" minOccurs="0"/>
                <xsd:element ref="ns3:i517497ae73a48dd98943626454fd50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bd790a8-4060-4d86-a330-db469739327f" elementFormDefault="qualified">
    <xsd:import namespace="http://schemas.microsoft.com/office/2006/documentManagement/types"/>
    <xsd:import namespace="http://schemas.microsoft.com/office/infopath/2007/PartnerControls"/>
    <xsd:element name="PlanDocumentDate" ma:index="2" ma:displayName="Document Date" ma:format="DateOnly" ma:internalName="PlanDocumentDate">
      <xsd:simpleType>
        <xsd:restriction base="dms:DateTime"/>
      </xsd:simpleType>
    </xsd:element>
    <xsd:element name="PlanDocumentCountry" ma:index="4" nillable="true" ma:displayName="Country" ma:list="65c3f958-436a-4608-8f57-42055a4a987d" ma:internalName="PlanDocumentCountry" ma:showField="Title" ma:web="0d05f0d1-de04-45e0-a7e1-2f9d05b983ee" ma:requiredMultiChoice="true">
      <xsd:complexType>
        <xsd:complexContent>
          <xsd:extension base="dms:MultiChoiceLookup">
            <xsd:sequence>
              <xsd:element name="Value" type="dms:Lookup" maxOccurs="unbounded" minOccurs="0" nillable="true"/>
            </xsd:sequence>
          </xsd:extension>
        </xsd:complexContent>
      </xsd:complexType>
    </xsd:element>
    <xsd:element name="PlanDocumentStatus" ma:index="5" nillable="true" ma:displayName="Document Status" ma:default="Final" ma:format="Dropdown" ma:internalName="PlanDocumentStatus">
      <xsd:simpleType>
        <xsd:restriction base="dms:Choice">
          <xsd:enumeration value="Arch"/>
          <xsd:enumeration value="Draft"/>
          <xsd:enumeration value="Final Draft"/>
          <xsd:enumeration value="Final"/>
        </xsd:restriction>
      </xsd:simpleType>
    </xsd:element>
    <xsd:element name="PlanConfidentiality" ma:index="6" ma:displayName="Confidentiality" ma:default="Open" ma:format="Dropdown" ma:internalName="PlanConfidentiality">
      <xsd:simpleType>
        <xsd:restriction base="dms:Choice">
          <xsd:enumeration value="Open"/>
          <xsd:enumeration value="Confidential"/>
        </xsd:restriction>
      </xsd:simpleType>
    </xsd:element>
    <xsd:element name="PlanOwnership" ma:index="7" ma:displayName="Ownership" ma:default="Plan" ma:format="Dropdown" ma:internalName="PlanOwnership">
      <xsd:simpleType>
        <xsd:restriction base="dms:Choice">
          <xsd:enumeration value="Plan"/>
          <xsd:enumeration value="Non Plan"/>
        </xsd:restriction>
      </xsd:simpleType>
    </xsd:element>
    <xsd:element name="PlanWorkAreas" ma:index="17" nillable="true" ma:displayName="Plan Work Area" ma:hidden="true" ma:internalName="PlanWorkAreas" ma:readOnly="false">
      <xsd:complexType>
        <xsd:complexContent>
          <xsd:extension base="dms:MultiChoice">
            <xsd:sequence>
              <xsd:element name="Value" maxOccurs="unbounded" minOccurs="0" nillable="true">
                <xsd:simpleType>
                  <xsd:restriction base="dms:Choice">
                    <xsd:enumeration value="Child Protection Policy"/>
                    <xsd:enumeration value="Communications"/>
                    <xsd:enumeration value="Disaster Risk Management"/>
                    <xsd:enumeration value="Finance"/>
                    <xsd:enumeration value="Global Assurance"/>
                    <xsd:enumeration value="Individual Giving/Sponsorship"/>
                    <xsd:enumeration value="Institutional Funding/Grants"/>
                    <xsd:enumeration value="Human Resources"/>
                    <xsd:enumeration value="IT"/>
                    <xsd:enumeration value="Legal and Governance"/>
                    <xsd:enumeration value="Marketing and Business Dev"/>
                    <xsd:enumeration value="Other"/>
                    <xsd:enumeration value="Plan-Wide"/>
                    <xsd:enumeration value="Programme"/>
                    <xsd:enumeration value="Procurement"/>
                    <xsd:enumeration value="Risk Management"/>
                    <xsd:enumeration value="Security"/>
                  </xsd:restriction>
                </xsd:simpleType>
              </xsd:element>
            </xsd:sequence>
          </xsd:extension>
        </xsd:complexContent>
      </xsd:complexType>
    </xsd:element>
    <xsd:element name="PlanRegionsTaxHTField0" ma:index="18" ma:taxonomy="true" ma:internalName="PlanRegionsTaxHTField0" ma:taxonomyFieldName="PlanRegions" ma:displayName="Plan Regions" ma:default="" ma:fieldId="{bbea32a8-92b3-4dce-a6a5-0dd3bc9546ab}" ma:taxonomyMulti="true" ma:sspId="7c8c3aeb-66a8-450a-92de-7fdfd18cf00c" ma:termSetId="457300ed-ead7-4c54-a8e2-086919c7596f" ma:anchorId="00000000-0000-0000-0000-000000000000" ma:open="false" ma:isKeyword="false">
      <xsd:complexType>
        <xsd:sequence>
          <xsd:element ref="pc:Terms" minOccurs="0" maxOccurs="1"/>
        </xsd:sequence>
      </xsd:complexType>
    </xsd:element>
    <xsd:element name="PlanDocumentTypesTaxHTField0" ma:index="19" ma:taxonomy="true" ma:internalName="PlanDocumentTypesTaxHTField0" ma:taxonomyFieldName="PlanDocumentType" ma:displayName="Document Type" ma:readOnly="false" ma:default="" ma:fieldId="{cbfd5309-cdbd-4ae0-acc5-e09aa4238f4f}" ma:sspId="7c8c3aeb-66a8-450a-92de-7fdfd18cf00c" ma:termSetId="8c8f6348-1575-488d-85f7-2a37e9ed3d0a" ma:anchorId="00000000-0000-0000-0000-000000000000" ma:open="false" ma:isKeyword="false">
      <xsd:complexType>
        <xsd:sequence>
          <xsd:element ref="pc:Terms" minOccurs="0" maxOccurs="1"/>
        </xsd:sequence>
      </xsd:complexType>
    </xsd:element>
    <xsd:element name="PlanKeywordsTaxHTField0" ma:index="21" nillable="true" ma:taxonomy="true" ma:internalName="PlanKeywordsTaxHTField0" ma:taxonomyFieldName="PlanKeywords" ma:displayName="Keywords" ma:readOnly="false" ma:default="" ma:fieldId="{7d94941a-b447-41c3-9c38-bfbcb34a57fd}" ma:taxonomyMulti="true" ma:sspId="7c8c3aeb-66a8-450a-92de-7fdfd18cf00c" ma:termSetId="35cb62ca-4b10-4647-98a9-2541d6d98258" ma:anchorId="00000000-0000-0000-0000-000000000000" ma:open="false" ma:isKeyword="false">
      <xsd:complexType>
        <xsd:sequence>
          <xsd:element ref="pc:Terms" minOccurs="0" maxOccurs="1"/>
        </xsd:sequence>
      </xsd:complexType>
    </xsd:element>
    <xsd:element name="Document" ma:index="24" nillable="true" ma:displayName="Document" ma:default="Agenda" ma:format="Dropdown" ma:internalName="Document">
      <xsd:simpleType>
        <xsd:restriction base="dms:Choice">
          <xsd:enumeration value="Agenda"/>
          <xsd:enumeration value="Document"/>
          <xsd:enumeration value="Graphic Elements"/>
          <xsd:enumeration value="Letter"/>
          <xsd:enumeration value="Minutes"/>
          <xsd:enumeration value="Newsletter"/>
          <xsd:enumeration value="Policy"/>
          <xsd:enumeration value="Poster"/>
          <xsd:enumeration value="PowerPoint"/>
          <xsd:enumeration value="Press release (1 page)"/>
          <xsd:enumeration value="Press release (2 pages)"/>
          <xsd:enumeration value="Report"/>
          <xsd:enumeration value="Success story"/>
          <xsd:enumeration value="OTHER"/>
        </xsd:restriction>
      </xsd:simpleType>
    </xsd:element>
    <xsd:element name="File_x0020_format" ma:index="25" nillable="true" ma:displayName="File format" ma:default="Microsoft Word" ma:format="Dropdown" ma:internalName="File_x0020_format">
      <xsd:simpleType>
        <xsd:restriction base="dms:Choice">
          <xsd:enumeration value="Microsoft Word"/>
          <xsd:enumeration value="Microsoft PowerPoint"/>
          <xsd:enumeration value="PDF"/>
          <xsd:enumeration value="WinZip"/>
        </xsd:restriction>
      </xsd:simpleType>
    </xsd:element>
  </xsd:schema>
  <xsd:schema xmlns:xsd="http://www.w3.org/2001/XMLSchema" xmlns:xs="http://www.w3.org/2001/XMLSchema" xmlns:dms="http://schemas.microsoft.com/office/2006/documentManagement/types" xmlns:pc="http://schemas.microsoft.com/office/infopath/2007/PartnerControls" targetNamespace="0d05f0d1-de04-45e0-a7e1-2f9d05b983e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90d83d3-aed9-4ec3-a534-f7cce60d36a3}" ma:internalName="TaxCatchAll" ma:showField="CatchAllData"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b90d83d3-aed9-4ec3-a534-f7cce60d36a3}" ma:internalName="TaxCatchAllLabel" ma:readOnly="true" ma:showField="CatchAllDataLabel"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i517497ae73a48dd98943626454fd50b" ma:index="26" nillable="true" ma:taxonomy="true" ma:internalName="i517497ae73a48dd98943626454fd50b" ma:taxonomyFieldName="Plan_x0020_Work_x0020_Areas" ma:displayName="Plan Work Areas" ma:default="" ma:fieldId="{2517497a-e73a-48dd-9894-3626454fd50b}" ma:sspId="7c8c3aeb-66a8-450a-92de-7fdfd18cf00c" ma:termSetId="ebb02785-29d3-48c1-aaa6-2d2f59514912"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anDocumentDate xmlns="abd790a8-4060-4d86-a330-db469739327f">2016-05-17T23:00:00+00:00</PlanDocumentDate>
    <Language xmlns="http://schemas.microsoft.com/sharepoint/v3">English</Language>
    <PlanDocumentCountry xmlns="abd790a8-4060-4d86-a330-db469739327f">
      <Value>72</Value>
    </PlanDocumentCountry>
    <PlanOwnership xmlns="abd790a8-4060-4d86-a330-db469739327f">Plan</PlanOwnership>
    <PlanDocumentTypesTaxHTField0 xmlns="abd790a8-4060-4d86-a330-db469739327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ebcb2fda-7bf9-49c3-bc87-32f42b9f8175</TermId>
        </TermInfo>
      </Terms>
    </PlanDocumentTypesTaxHTField0>
    <PlanConfidentiality xmlns="abd790a8-4060-4d86-a330-db469739327f">Open</PlanConfidentiality>
    <PlanKeywordsTaxHTField0 xmlns="abd790a8-4060-4d86-a330-db469739327f">
      <Terms xmlns="http://schemas.microsoft.com/office/infopath/2007/PartnerControls"/>
    </PlanKeywordsTaxHTField0>
    <PlanRegionsTaxHTField0 xmlns="abd790a8-4060-4d86-a330-db469739327f">
      <Terms xmlns="http://schemas.microsoft.com/office/infopath/2007/PartnerControls">
        <TermInfo xmlns="http://schemas.microsoft.com/office/infopath/2007/PartnerControls">
          <TermName xmlns="http://schemas.microsoft.com/office/infopath/2007/PartnerControls">GLO</TermName>
          <TermId xmlns="http://schemas.microsoft.com/office/infopath/2007/PartnerControls">2eeb3e66-b4de-4e5e-bc1a-12be912226f8</TermId>
        </TermInfo>
      </Terms>
    </PlanRegionsTaxHTField0>
    <Document xmlns="abd790a8-4060-4d86-a330-db469739327f">Policy</Document>
    <File_x0020_format xmlns="abd790a8-4060-4d86-a330-db469739327f">Microsoft Word</File_x0020_format>
    <PlanWorkAreas xmlns="abd790a8-4060-4d86-a330-db469739327f">
      <Value>Communications</Value>
    </PlanWorkAreas>
    <TaxCatchAll xmlns="0d05f0d1-de04-45e0-a7e1-2f9d05b983ee">
      <Value>5</Value>
      <Value>51</Value>
    </TaxCatchAll>
    <PlanDocumentStatus xmlns="abd790a8-4060-4d86-a330-db469739327f">Final</PlanDocumentStatus>
    <i517497ae73a48dd98943626454fd50b xmlns="0d05f0d1-de04-45e0-a7e1-2f9d05b983ee">
      <Terms xmlns="http://schemas.microsoft.com/office/infopath/2007/PartnerControls"/>
    </i517497ae73a48dd98943626454fd50b>
    <_dlc_DocId xmlns="0d05f0d1-de04-45e0-a7e1-2f9d05b983ee">PLANET-384-39</_dlc_DocId>
    <_dlc_DocIdUrl xmlns="0d05f0d1-de04-45e0-a7e1-2f9d05b983ee">
      <Url>https://planet.planapps.org/StaffInfo/GlobalBrand/_layouts/15/DocIdRedir.aspx?ID=PLANET-384-39</Url>
      <Description>PLANET-384-39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A7974-6795-46BF-AD91-89DEBF421685}">
  <ds:schemaRefs>
    <ds:schemaRef ds:uri="http://schemas.microsoft.com/sharepoint/events"/>
  </ds:schemaRefs>
</ds:datastoreItem>
</file>

<file path=customXml/itemProps2.xml><?xml version="1.0" encoding="utf-8"?>
<ds:datastoreItem xmlns:ds="http://schemas.openxmlformats.org/officeDocument/2006/customXml" ds:itemID="{41CDC22C-3C26-46A8-BBB4-7B4B39953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d790a8-4060-4d86-a330-db469739327f"/>
    <ds:schemaRef ds:uri="0d05f0d1-de04-45e0-a7e1-2f9d05b98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abd790a8-4060-4d86-a330-db469739327f"/>
    <ds:schemaRef ds:uri="http://schemas.microsoft.com/sharepoint/v3"/>
    <ds:schemaRef ds:uri="0d05f0d1-de04-45e0-a7e1-2f9d05b983ee"/>
  </ds:schemaRefs>
</ds:datastoreItem>
</file>

<file path=customXml/itemProps4.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5.xml><?xml version="1.0" encoding="utf-8"?>
<ds:datastoreItem xmlns:ds="http://schemas.openxmlformats.org/officeDocument/2006/customXml" ds:itemID="{BB974A03-8879-4CD2-A1C2-6E5FC92A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619</TotalTime>
  <Pages>6</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Enamul Hoque Rashel</cp:lastModifiedBy>
  <cp:revision>74</cp:revision>
  <cp:lastPrinted>2017-05-15T12:00:00Z</cp:lastPrinted>
  <dcterms:created xsi:type="dcterms:W3CDTF">2021-10-05T09:51:00Z</dcterms:created>
  <dcterms:modified xsi:type="dcterms:W3CDTF">2024-02-29T05:02:00Z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0x010100EDA1ED0CC29E40D1BD7FFB599015EB280024B8CC613753184094CBE969C298E20E</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